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07986" w14:textId="77777777" w:rsidR="0058111D" w:rsidRPr="0058111D" w:rsidRDefault="0058111D" w:rsidP="0058111D">
      <w:pPr>
        <w:tabs>
          <w:tab w:val="left" w:pos="8640"/>
        </w:tabs>
        <w:spacing w:after="0" w:line="240" w:lineRule="auto"/>
        <w:ind w:right="720"/>
        <w:contextualSpacing/>
        <w:jc w:val="center"/>
        <w:rPr>
          <w:rFonts w:ascii="Proxima Nova" w:eastAsia="MS Gothic" w:hAnsi="Proxima Nova" w:cs="Times New Roman"/>
          <w:color w:val="76923C"/>
          <w:spacing w:val="-10"/>
          <w:kern w:val="28"/>
          <w:sz w:val="46"/>
          <w:szCs w:val="46"/>
          <w14:ligatures w14:val="none"/>
        </w:rPr>
      </w:pPr>
      <w:r>
        <w:rPr>
          <w:rFonts w:ascii="Proxima Nova" w:hAnsi="Proxima Nova"/>
          <w:color w:val="76923C"/>
          <w:sz w:val="46"/>
        </w:rPr>
        <w:t>Centre d’assistance juridique en matière de droits de la personne (CAJDP)</w:t>
      </w:r>
    </w:p>
    <w:p w14:paraId="2512DCB4" w14:textId="209611E7" w:rsidR="0058111D" w:rsidRDefault="00EF7AF2" w:rsidP="0058111D">
      <w:pPr>
        <w:tabs>
          <w:tab w:val="left" w:pos="8640"/>
        </w:tabs>
        <w:spacing w:after="0" w:line="240" w:lineRule="auto"/>
        <w:ind w:right="720"/>
        <w:contextualSpacing/>
        <w:jc w:val="center"/>
        <w:rPr>
          <w:rFonts w:ascii="Proxima Nova" w:eastAsia="MS Gothic" w:hAnsi="Proxima Nova" w:cs="Times New Roman"/>
          <w:color w:val="76923C"/>
          <w:spacing w:val="-10"/>
          <w:kern w:val="28"/>
          <w:sz w:val="46"/>
          <w:szCs w:val="46"/>
          <w14:ligatures w14:val="none"/>
        </w:rPr>
      </w:pPr>
      <w:r>
        <w:rPr>
          <w:rFonts w:ascii="Proxima Nova" w:hAnsi="Proxima Nova"/>
          <w:color w:val="76923C"/>
          <w:sz w:val="46"/>
        </w:rPr>
        <w:t>Réunion du Conseil d’administration – Procès-verbal</w:t>
      </w:r>
    </w:p>
    <w:p w14:paraId="76D6FF86" w14:textId="77777777" w:rsidR="00C67C17" w:rsidRPr="00840CDB" w:rsidRDefault="00C67C17" w:rsidP="0058111D">
      <w:pPr>
        <w:tabs>
          <w:tab w:val="left" w:pos="8640"/>
        </w:tabs>
        <w:spacing w:after="0" w:line="240" w:lineRule="auto"/>
        <w:ind w:right="720"/>
        <w:contextualSpacing/>
        <w:jc w:val="center"/>
        <w:rPr>
          <w:rFonts w:ascii="Proxima Nova" w:eastAsia="MS Gothic" w:hAnsi="Proxima Nova" w:cs="Times New Roman"/>
          <w:color w:val="76923C"/>
          <w:spacing w:val="-10"/>
          <w:kern w:val="28"/>
          <w:sz w:val="32"/>
          <w:szCs w:val="32"/>
          <w14:ligatures w14:val="none"/>
        </w:rPr>
      </w:pPr>
    </w:p>
    <w:p w14:paraId="5FA9A2C1" w14:textId="77777777" w:rsidR="0058111D" w:rsidRPr="00840CDB" w:rsidRDefault="0058111D" w:rsidP="0058111D">
      <w:pPr>
        <w:tabs>
          <w:tab w:val="center" w:pos="4680"/>
          <w:tab w:val="right" w:pos="10065"/>
        </w:tabs>
        <w:spacing w:after="0" w:line="240" w:lineRule="auto"/>
        <w:ind w:left="-567" w:right="-846"/>
        <w:rPr>
          <w:rFonts w:ascii="Proxima Nova" w:eastAsia="Calibri" w:hAnsi="Proxima Nova" w:cs="Times New Roman"/>
          <w:kern w:val="0"/>
          <w:sz w:val="32"/>
          <w:szCs w:val="32"/>
          <w14:ligatures w14:val="none"/>
        </w:rPr>
      </w:pPr>
    </w:p>
    <w:p w14:paraId="09D5BD41" w14:textId="21C6AFE9" w:rsidR="0058111D" w:rsidRPr="0058111D" w:rsidRDefault="0058111D" w:rsidP="0058111D">
      <w:pPr>
        <w:tabs>
          <w:tab w:val="center" w:pos="4680"/>
          <w:tab w:val="right" w:pos="10065"/>
        </w:tabs>
        <w:spacing w:after="0" w:line="240" w:lineRule="auto"/>
        <w:ind w:left="-567" w:right="-846"/>
        <w:rPr>
          <w:rFonts w:ascii="Proxima Nova" w:eastAsia="Calibri" w:hAnsi="Proxima Nova" w:cs="Times New Roman"/>
          <w:kern w:val="0"/>
          <w:sz w:val="32"/>
          <w:szCs w:val="32"/>
          <w14:ligatures w14:val="none"/>
        </w:rPr>
      </w:pPr>
      <w:r>
        <w:rPr>
          <w:rFonts w:ascii="Proxima Nova" w:hAnsi="Proxima Nova"/>
          <w:sz w:val="32"/>
        </w:rPr>
        <w:t>Date : le 29 octobre 2025</w:t>
      </w:r>
    </w:p>
    <w:p w14:paraId="67CA12BE" w14:textId="768DDED1" w:rsidR="0058111D" w:rsidRPr="0058111D" w:rsidRDefault="0058111D" w:rsidP="0058111D">
      <w:pPr>
        <w:spacing w:after="0" w:line="240" w:lineRule="auto"/>
        <w:ind w:left="-567"/>
        <w:rPr>
          <w:rFonts w:ascii="Proxima Nova" w:eastAsia="Calibri" w:hAnsi="Proxima Nova" w:cs="Times New Roman"/>
          <w:kern w:val="0"/>
          <w:sz w:val="32"/>
          <w:szCs w:val="32"/>
          <w14:ligatures w14:val="none"/>
        </w:rPr>
      </w:pPr>
      <w:r>
        <w:rPr>
          <w:rFonts w:ascii="Proxima Nova" w:hAnsi="Proxima Nova"/>
          <w:sz w:val="32"/>
        </w:rPr>
        <w:t>Heure : De 10 h  à 15 h</w:t>
      </w:r>
    </w:p>
    <w:p w14:paraId="4E3E02B3" w14:textId="6C331315" w:rsidR="0058111D" w:rsidRPr="0058111D" w:rsidRDefault="0058111D" w:rsidP="0058111D">
      <w:pPr>
        <w:pBdr>
          <w:bottom w:val="single" w:sz="12" w:space="1" w:color="auto"/>
        </w:pBdr>
        <w:spacing w:after="0" w:line="240" w:lineRule="auto"/>
        <w:ind w:left="-567"/>
        <w:rPr>
          <w:rFonts w:ascii="Proxima Nova" w:eastAsia="Calibri" w:hAnsi="Proxima Nova" w:cs="Times New Roman"/>
          <w:kern w:val="0"/>
          <w:sz w:val="32"/>
          <w:szCs w:val="32"/>
          <w14:ligatures w14:val="none"/>
        </w:rPr>
      </w:pPr>
      <w:r>
        <w:rPr>
          <w:rFonts w:ascii="Proxima Nova" w:hAnsi="Proxima Nova"/>
          <w:sz w:val="32"/>
        </w:rPr>
        <w:t>Lieu : Réunion virtuelle (Zoom)</w:t>
      </w:r>
    </w:p>
    <w:p w14:paraId="3BFA7AA6" w14:textId="77777777" w:rsidR="0058111D" w:rsidRPr="00840CDB" w:rsidRDefault="0058111D" w:rsidP="0058111D">
      <w:pPr>
        <w:spacing w:after="0" w:line="240" w:lineRule="auto"/>
        <w:rPr>
          <w:rFonts w:ascii="Proxima Nova" w:eastAsia="Calibri" w:hAnsi="Proxima Nova" w:cs="Times New Roman"/>
          <w:kern w:val="0"/>
          <w:sz w:val="32"/>
          <w:szCs w:val="32"/>
          <w14:ligatures w14:val="none"/>
        </w:rPr>
      </w:pPr>
    </w:p>
    <w:p w14:paraId="1340022E" w14:textId="52477AB9" w:rsidR="0058111D" w:rsidRPr="0058111D" w:rsidRDefault="0058111D" w:rsidP="0058111D">
      <w:pPr>
        <w:spacing w:after="0" w:line="240" w:lineRule="auto"/>
        <w:ind w:left="-567"/>
        <w:rPr>
          <w:rFonts w:ascii="Proxima Nova" w:eastAsia="Calibri" w:hAnsi="Proxima Nova" w:cs="Calibri"/>
          <w:kern w:val="0"/>
          <w:sz w:val="32"/>
          <w:szCs w:val="32"/>
          <w14:ligatures w14:val="none"/>
        </w:rPr>
      </w:pPr>
      <w:r>
        <w:rPr>
          <w:rFonts w:ascii="Proxima Nova" w:hAnsi="Proxima Nova"/>
          <w:sz w:val="32"/>
        </w:rPr>
        <w:t>Présidente:</w:t>
      </w:r>
      <w:r>
        <w:rPr>
          <w:rFonts w:ascii="Proxima Nova" w:hAnsi="Proxima Nova"/>
          <w:sz w:val="32"/>
        </w:rPr>
        <w:tab/>
      </w:r>
      <w:r>
        <w:rPr>
          <w:rFonts w:ascii="Proxima Nova" w:hAnsi="Proxima Nova"/>
          <w:sz w:val="32"/>
        </w:rPr>
        <w:tab/>
        <w:t>Ena Chadha</w:t>
      </w:r>
    </w:p>
    <w:p w14:paraId="19A06A51" w14:textId="77777777" w:rsidR="0058111D" w:rsidRPr="00840CDB" w:rsidRDefault="0058111D" w:rsidP="0058111D">
      <w:pPr>
        <w:spacing w:after="0" w:line="240" w:lineRule="auto"/>
        <w:ind w:left="-567"/>
        <w:rPr>
          <w:rFonts w:ascii="Proxima Nova" w:eastAsia="Calibri" w:hAnsi="Proxima Nova" w:cs="Calibri"/>
          <w:kern w:val="0"/>
          <w:sz w:val="32"/>
          <w:szCs w:val="32"/>
          <w14:ligatures w14:val="none"/>
        </w:rPr>
      </w:pPr>
    </w:p>
    <w:p w14:paraId="3A1B6378" w14:textId="1B3BFC6D" w:rsidR="0058111D" w:rsidRPr="0058111D" w:rsidRDefault="0058111D" w:rsidP="0058111D">
      <w:pPr>
        <w:spacing w:after="0" w:line="240" w:lineRule="auto"/>
        <w:ind w:left="-567"/>
        <w:rPr>
          <w:rFonts w:ascii="Proxima Nova" w:eastAsia="Calibri" w:hAnsi="Proxima Nova" w:cs="Times New Roman"/>
          <w:kern w:val="0"/>
          <w:sz w:val="32"/>
          <w:szCs w:val="32"/>
          <w14:ligatures w14:val="none"/>
        </w:rPr>
      </w:pPr>
      <w:r>
        <w:rPr>
          <w:rFonts w:ascii="Proxima Nova" w:hAnsi="Proxima Nova"/>
          <w:sz w:val="32"/>
        </w:rPr>
        <w:t>Vice-présidente:</w:t>
      </w:r>
      <w:r>
        <w:rPr>
          <w:rFonts w:ascii="Proxima Nova" w:hAnsi="Proxima Nova"/>
          <w:sz w:val="32"/>
        </w:rPr>
        <w:tab/>
        <w:t>Mary Joe Freire</w:t>
      </w:r>
    </w:p>
    <w:p w14:paraId="47C3B55B" w14:textId="77777777" w:rsidR="0058111D" w:rsidRPr="00840CDB" w:rsidRDefault="0058111D" w:rsidP="0058111D">
      <w:pPr>
        <w:spacing w:after="0" w:line="240" w:lineRule="auto"/>
        <w:ind w:left="-567"/>
        <w:rPr>
          <w:rFonts w:ascii="Proxima Nova" w:eastAsia="Calibri" w:hAnsi="Proxima Nova" w:cs="Times New Roman"/>
          <w:kern w:val="0"/>
          <w:sz w:val="32"/>
          <w:szCs w:val="32"/>
          <w14:ligatures w14:val="none"/>
        </w:rPr>
      </w:pPr>
    </w:p>
    <w:p w14:paraId="3A1137D4" w14:textId="674FA6AE" w:rsidR="0058111D" w:rsidRPr="0058111D" w:rsidRDefault="0058111D" w:rsidP="0058111D">
      <w:pPr>
        <w:spacing w:after="0" w:line="240" w:lineRule="auto"/>
        <w:ind w:left="-567"/>
        <w:rPr>
          <w:rFonts w:ascii="Proxima Nova" w:eastAsia="Calibri" w:hAnsi="Proxima Nova" w:cs="Arial"/>
          <w:kern w:val="0"/>
          <w:sz w:val="32"/>
          <w:szCs w:val="32"/>
          <w14:ligatures w14:val="none"/>
        </w:rPr>
      </w:pPr>
      <w:r>
        <w:rPr>
          <w:rFonts w:ascii="Proxima Nova" w:hAnsi="Proxima Nova"/>
          <w:sz w:val="32"/>
        </w:rPr>
        <w:t>Participants:</w:t>
      </w:r>
      <w:r>
        <w:rPr>
          <w:rFonts w:ascii="Proxima Nova" w:hAnsi="Proxima Nova"/>
          <w:sz w:val="32"/>
        </w:rPr>
        <w:tab/>
      </w:r>
      <w:r w:rsidR="004F0B30">
        <w:rPr>
          <w:rFonts w:ascii="Proxima Nova" w:hAnsi="Proxima Nova"/>
          <w:sz w:val="32"/>
        </w:rPr>
        <w:tab/>
      </w:r>
      <w:r>
        <w:rPr>
          <w:rFonts w:ascii="Proxima Nova" w:hAnsi="Proxima Nova"/>
          <w:sz w:val="32"/>
        </w:rPr>
        <w:t xml:space="preserve">Michelle Tan </w:t>
      </w:r>
      <w:r>
        <w:rPr>
          <w:rFonts w:ascii="Proxima Nova" w:hAnsi="Proxima Nova"/>
          <w:sz w:val="32"/>
        </w:rPr>
        <w:tab/>
      </w:r>
      <w:r>
        <w:rPr>
          <w:rFonts w:ascii="Proxima Nova" w:hAnsi="Proxima Nova"/>
          <w:sz w:val="32"/>
        </w:rPr>
        <w:tab/>
      </w:r>
      <w:r>
        <w:rPr>
          <w:rFonts w:ascii="Proxima Nova" w:hAnsi="Proxima Nova"/>
          <w:sz w:val="32"/>
        </w:rPr>
        <w:tab/>
        <w:t xml:space="preserve">Martial Moreau </w:t>
      </w:r>
      <w:r>
        <w:rPr>
          <w:rFonts w:ascii="Proxima Nova" w:hAnsi="Proxima Nova"/>
          <w:sz w:val="32"/>
        </w:rPr>
        <w:tab/>
      </w:r>
    </w:p>
    <w:p w14:paraId="54628538" w14:textId="532F367C" w:rsidR="00315F0F" w:rsidRPr="00840CDB" w:rsidRDefault="009F7943" w:rsidP="004F0B30">
      <w:pPr>
        <w:spacing w:after="0" w:line="240" w:lineRule="auto"/>
        <w:ind w:left="1440" w:firstLine="720"/>
        <w:rPr>
          <w:rFonts w:ascii="Proxima Nova" w:eastAsia="Calibri" w:hAnsi="Proxima Nova" w:cs="Arial"/>
          <w:kern w:val="0"/>
          <w:sz w:val="32"/>
          <w:szCs w:val="32"/>
          <w:lang w:val="en-US"/>
          <w14:ligatures w14:val="none"/>
        </w:rPr>
      </w:pPr>
      <w:r w:rsidRPr="00840CDB">
        <w:rPr>
          <w:rFonts w:ascii="Proxima Nova" w:hAnsi="Proxima Nova"/>
          <w:sz w:val="32"/>
          <w:lang w:val="en-US"/>
        </w:rPr>
        <w:t>Evelyn Ball</w:t>
      </w:r>
      <w:r w:rsidRPr="00840CDB">
        <w:rPr>
          <w:rFonts w:ascii="Proxima Nova" w:hAnsi="Proxima Nova"/>
          <w:sz w:val="32"/>
          <w:lang w:val="en-US"/>
        </w:rPr>
        <w:tab/>
      </w:r>
      <w:r w:rsidRPr="00840CDB">
        <w:rPr>
          <w:rFonts w:ascii="Proxima Nova" w:hAnsi="Proxima Nova"/>
          <w:sz w:val="32"/>
          <w:lang w:val="en-US"/>
        </w:rPr>
        <w:tab/>
        <w:t xml:space="preserve"> </w:t>
      </w:r>
      <w:r w:rsidRPr="00840CDB">
        <w:rPr>
          <w:rFonts w:ascii="Proxima Nova" w:hAnsi="Proxima Nova"/>
          <w:sz w:val="32"/>
          <w:lang w:val="en-US"/>
        </w:rPr>
        <w:tab/>
        <w:t xml:space="preserve">Toby Young </w:t>
      </w:r>
      <w:r w:rsidRPr="00840CDB">
        <w:rPr>
          <w:rFonts w:ascii="Proxima Nova" w:hAnsi="Proxima Nova"/>
          <w:sz w:val="32"/>
          <w:lang w:val="en-US"/>
        </w:rPr>
        <w:tab/>
      </w:r>
      <w:r w:rsidRPr="00840CDB">
        <w:rPr>
          <w:rFonts w:ascii="Proxima Nova" w:hAnsi="Proxima Nova"/>
          <w:sz w:val="32"/>
          <w:lang w:val="en-US"/>
        </w:rPr>
        <w:tab/>
      </w:r>
    </w:p>
    <w:p w14:paraId="1F2B3CA9" w14:textId="5E5738E9" w:rsidR="0058111D" w:rsidRPr="00840CDB" w:rsidRDefault="00315F0F" w:rsidP="004F0B30">
      <w:pPr>
        <w:spacing w:after="0" w:line="240" w:lineRule="auto"/>
        <w:ind w:left="2160"/>
        <w:rPr>
          <w:rFonts w:ascii="Proxima Nova" w:eastAsia="Calibri" w:hAnsi="Proxima Nova" w:cs="Arial"/>
          <w:kern w:val="0"/>
          <w:sz w:val="32"/>
          <w:szCs w:val="32"/>
          <w:lang w:val="en-US"/>
          <w14:ligatures w14:val="none"/>
        </w:rPr>
      </w:pPr>
      <w:r w:rsidRPr="00840CDB">
        <w:rPr>
          <w:rFonts w:ascii="Proxima Nova" w:hAnsi="Proxima Nova"/>
          <w:sz w:val="32"/>
          <w:lang w:val="en-US"/>
        </w:rPr>
        <w:t>Bryan Beatty</w:t>
      </w:r>
      <w:r w:rsidRPr="00840CDB">
        <w:rPr>
          <w:rFonts w:ascii="Proxima Nova" w:hAnsi="Proxima Nova"/>
          <w:sz w:val="32"/>
          <w:lang w:val="en-US"/>
        </w:rPr>
        <w:tab/>
      </w:r>
      <w:r w:rsidRPr="00840CDB">
        <w:rPr>
          <w:rFonts w:ascii="Proxima Nova" w:hAnsi="Proxima Nova"/>
          <w:sz w:val="32"/>
          <w:lang w:val="en-US"/>
        </w:rPr>
        <w:tab/>
        <w:t xml:space="preserve"> </w:t>
      </w:r>
      <w:r w:rsidR="00840CDB">
        <w:rPr>
          <w:rFonts w:ascii="Proxima Nova" w:hAnsi="Proxima Nova"/>
          <w:sz w:val="32"/>
          <w:lang w:val="en-US"/>
        </w:rPr>
        <w:tab/>
      </w:r>
      <w:r w:rsidRPr="00840CDB">
        <w:rPr>
          <w:rFonts w:ascii="Proxima Nova" w:hAnsi="Proxima Nova"/>
          <w:sz w:val="32"/>
          <w:lang w:val="en-US"/>
        </w:rPr>
        <w:t xml:space="preserve">Bessie Mavroutsikos     </w:t>
      </w:r>
      <w:r w:rsidRPr="00840CDB">
        <w:rPr>
          <w:rFonts w:ascii="Proxima Nova" w:hAnsi="Proxima Nova"/>
          <w:sz w:val="32"/>
          <w:lang w:val="en-US"/>
        </w:rPr>
        <w:tab/>
        <w:t xml:space="preserve"> Stephanie Reyes (procès-verbal)</w:t>
      </w:r>
    </w:p>
    <w:p w14:paraId="2A9196A1" w14:textId="0FBE1E1B" w:rsidR="0058111D" w:rsidRDefault="0058111D" w:rsidP="00BD5DED">
      <w:pPr>
        <w:spacing w:after="0" w:line="240" w:lineRule="auto"/>
        <w:rPr>
          <w:rFonts w:ascii="Proxima Nova" w:eastAsia="Calibri" w:hAnsi="Proxima Nova" w:cs="Calibri"/>
          <w:kern w:val="0"/>
          <w:sz w:val="32"/>
          <w:szCs w:val="32"/>
          <w:lang w:val="en-CA"/>
          <w14:ligatures w14:val="none"/>
        </w:rPr>
      </w:pPr>
    </w:p>
    <w:p w14:paraId="50D084BD" w14:textId="75BA4D2E" w:rsidR="00C67C17" w:rsidRPr="00840CDB" w:rsidRDefault="00315F0F" w:rsidP="004F0B30">
      <w:pPr>
        <w:spacing w:after="0" w:line="240" w:lineRule="auto"/>
        <w:ind w:left="2160" w:hanging="2790"/>
        <w:rPr>
          <w:rFonts w:ascii="Proxima Nova Lt" w:hAnsi="Proxima Nova Lt" w:cs="Arial"/>
          <w:sz w:val="32"/>
          <w:szCs w:val="32"/>
          <w:lang w:val="en-US"/>
        </w:rPr>
      </w:pPr>
      <w:r w:rsidRPr="00840CDB">
        <w:rPr>
          <w:rFonts w:ascii="Proxima Nova" w:hAnsi="Proxima Nova"/>
          <w:sz w:val="32"/>
          <w:lang w:val="en-US"/>
        </w:rPr>
        <w:t>Absences:</w:t>
      </w:r>
      <w:r w:rsidRPr="00840CDB">
        <w:rPr>
          <w:rFonts w:ascii="Proxima Nova" w:hAnsi="Proxima Nova"/>
          <w:sz w:val="32"/>
          <w:lang w:val="en-US"/>
        </w:rPr>
        <w:tab/>
      </w:r>
      <w:r w:rsidRPr="00840CDB">
        <w:rPr>
          <w:rFonts w:ascii="Proxima Nova Lt" w:hAnsi="Proxima Nova Lt"/>
          <w:sz w:val="32"/>
          <w:lang w:val="en-US"/>
        </w:rPr>
        <w:t>Remi Warner, Tamar Witelson, Gary Pieters, Sandi Bell</w:t>
      </w:r>
    </w:p>
    <w:p w14:paraId="51235467" w14:textId="77777777" w:rsidR="00315F0F" w:rsidRPr="00840CDB" w:rsidRDefault="00315F0F" w:rsidP="00873D1E">
      <w:pPr>
        <w:spacing w:after="0" w:line="240" w:lineRule="auto"/>
        <w:ind w:left="1440" w:hanging="2070"/>
        <w:rPr>
          <w:rFonts w:ascii="Proxima Nova Lt" w:hAnsi="Proxima Nova Lt" w:cs="Arial"/>
          <w:sz w:val="32"/>
          <w:szCs w:val="32"/>
          <w:lang w:val="en-US"/>
        </w:rPr>
      </w:pPr>
    </w:p>
    <w:p w14:paraId="1C1F7839" w14:textId="072FD41A" w:rsidR="00315F0F" w:rsidRPr="0058111D" w:rsidRDefault="00315F0F" w:rsidP="00873D1E">
      <w:pPr>
        <w:spacing w:after="0" w:line="240" w:lineRule="auto"/>
        <w:ind w:left="1440" w:hanging="2070"/>
        <w:rPr>
          <w:rFonts w:ascii="Proxima Nova" w:eastAsia="Calibri" w:hAnsi="Proxima Nova" w:cs="Calibri"/>
          <w:kern w:val="0"/>
          <w:sz w:val="32"/>
          <w:szCs w:val="32"/>
          <w14:ligatures w14:val="none"/>
        </w:rPr>
      </w:pPr>
      <w:r>
        <w:rPr>
          <w:rFonts w:ascii="Proxima Nova Lt" w:hAnsi="Proxima Nova Lt"/>
          <w:sz w:val="32"/>
        </w:rPr>
        <w:t>Personnes invitées: Christopher Williams, Kristie Pagniello, Bonni</w:t>
      </w:r>
      <w:r w:rsidR="00840CDB">
        <w:rPr>
          <w:rFonts w:ascii="Proxima Nova Lt" w:hAnsi="Proxima Nova Lt"/>
          <w:sz w:val="32"/>
        </w:rPr>
        <w:t> </w:t>
      </w:r>
      <w:r>
        <w:rPr>
          <w:rFonts w:ascii="Proxima Nova Lt" w:hAnsi="Proxima Nova Lt"/>
          <w:sz w:val="32"/>
        </w:rPr>
        <w:t>Titgemeyer, Natalie Ferrari, Dave Chondon</w:t>
      </w:r>
    </w:p>
    <w:p w14:paraId="0086AE75" w14:textId="77777777" w:rsidR="0058111D" w:rsidRPr="0058111D" w:rsidRDefault="0058111D" w:rsidP="0058111D">
      <w:pPr>
        <w:spacing w:after="0" w:line="240" w:lineRule="auto"/>
        <w:rPr>
          <w:rFonts w:ascii="Proxima Nova" w:eastAsia="Calibri" w:hAnsi="Proxima Nova" w:cs="Calibri"/>
          <w:kern w:val="0"/>
          <w:sz w:val="32"/>
          <w:szCs w:val="32"/>
          <w14:ligatures w14:val="none"/>
        </w:rPr>
      </w:pPr>
      <w:r>
        <w:rPr>
          <w:rFonts w:ascii="Proxima Nova" w:hAnsi="Proxima Nova"/>
          <w:sz w:val="32"/>
        </w:rPr>
        <w:tab/>
      </w:r>
      <w:r>
        <w:rPr>
          <w:rFonts w:ascii="Proxima Nova" w:hAnsi="Proxima Nova"/>
          <w:sz w:val="32"/>
        </w:rPr>
        <w:tab/>
      </w:r>
    </w:p>
    <w:tbl>
      <w:tblPr>
        <w:tblStyle w:val="MediumGrid2-Accent31"/>
        <w:tblW w:w="10803" w:type="dxa"/>
        <w:tblInd w:w="-743" w:type="dxa"/>
        <w:tblBorders>
          <w:top w:val="single" w:sz="8" w:space="0" w:color="76923C"/>
          <w:left w:val="single" w:sz="8" w:space="0" w:color="76923C"/>
          <w:bottom w:val="single" w:sz="8" w:space="0" w:color="76923C"/>
          <w:right w:val="single" w:sz="8" w:space="0" w:color="76923C"/>
          <w:insideH w:val="single" w:sz="8" w:space="0" w:color="76923C"/>
          <w:insideV w:val="single" w:sz="8" w:space="0" w:color="76923C"/>
        </w:tblBorders>
        <w:tblLayout w:type="fixed"/>
        <w:tblLook w:val="04A0" w:firstRow="1" w:lastRow="0" w:firstColumn="1" w:lastColumn="0" w:noHBand="0" w:noVBand="1"/>
      </w:tblPr>
      <w:tblGrid>
        <w:gridCol w:w="1098"/>
        <w:gridCol w:w="9705"/>
      </w:tblGrid>
      <w:tr w:rsidR="0058111D" w:rsidRPr="0058111D" w14:paraId="62047486" w14:textId="77777777" w:rsidTr="00594539">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1098" w:type="dxa"/>
            <w:tcBorders>
              <w:top w:val="single" w:sz="4" w:space="0" w:color="9BBB59"/>
              <w:left w:val="single" w:sz="4" w:space="0" w:color="auto"/>
              <w:bottom w:val="single" w:sz="4" w:space="0" w:color="auto"/>
            </w:tcBorders>
            <w:shd w:val="clear" w:color="auto" w:fill="76923C"/>
          </w:tcPr>
          <w:p w14:paraId="49DF76B3" w14:textId="77777777" w:rsidR="0058111D" w:rsidRPr="0058111D" w:rsidRDefault="0058111D" w:rsidP="0058111D">
            <w:pPr>
              <w:rPr>
                <w:rFonts w:ascii="Proxima Nova" w:hAnsi="Proxima Nova" w:cs="Calibri"/>
                <w:color w:val="FFFFFF"/>
                <w:sz w:val="32"/>
                <w:szCs w:val="32"/>
              </w:rPr>
            </w:pPr>
            <w:r>
              <w:rPr>
                <w:rFonts w:ascii="Proxima Nova" w:hAnsi="Proxima Nova"/>
                <w:color w:val="FFFFFF"/>
                <w:sz w:val="32"/>
              </w:rPr>
              <w:t>Point</w:t>
            </w:r>
          </w:p>
        </w:tc>
        <w:tc>
          <w:tcPr>
            <w:tcW w:w="9705" w:type="dxa"/>
            <w:tcBorders>
              <w:top w:val="single" w:sz="4" w:space="0" w:color="9BBB59"/>
              <w:bottom w:val="single" w:sz="4" w:space="0" w:color="auto"/>
            </w:tcBorders>
            <w:shd w:val="clear" w:color="auto" w:fill="76923C"/>
          </w:tcPr>
          <w:p w14:paraId="484985DC" w14:textId="77777777" w:rsidR="0058111D" w:rsidRDefault="0058111D" w:rsidP="0058111D">
            <w:pPr>
              <w:cnfStyle w:val="100000000000" w:firstRow="1" w:lastRow="0" w:firstColumn="0" w:lastColumn="0" w:oddVBand="0" w:evenVBand="0" w:oddHBand="0" w:evenHBand="0" w:firstRowFirstColumn="0" w:firstRowLastColumn="0" w:lastRowFirstColumn="0" w:lastRowLastColumn="0"/>
              <w:rPr>
                <w:rFonts w:ascii="Proxima Nova" w:hAnsi="Proxima Nova" w:cs="Calibri"/>
                <w:b w:val="0"/>
                <w:bCs w:val="0"/>
                <w:color w:val="FFFFFF"/>
                <w:sz w:val="32"/>
                <w:szCs w:val="32"/>
              </w:rPr>
            </w:pPr>
          </w:p>
          <w:p w14:paraId="1CD993B6" w14:textId="48A24DA2" w:rsidR="00C93A55" w:rsidRPr="0058111D" w:rsidRDefault="00C93A55" w:rsidP="0058111D">
            <w:pPr>
              <w:cnfStyle w:val="100000000000" w:firstRow="1" w:lastRow="0" w:firstColumn="0" w:lastColumn="0" w:oddVBand="0" w:evenVBand="0" w:oddHBand="0" w:evenHBand="0" w:firstRowFirstColumn="0" w:firstRowLastColumn="0" w:lastRowFirstColumn="0" w:lastRowLastColumn="0"/>
              <w:rPr>
                <w:rFonts w:ascii="Proxima Nova" w:hAnsi="Proxima Nova" w:cs="Calibri"/>
                <w:color w:val="FFFFFF"/>
                <w:sz w:val="32"/>
                <w:szCs w:val="32"/>
              </w:rPr>
            </w:pPr>
          </w:p>
        </w:tc>
      </w:tr>
      <w:tr w:rsidR="0058111D" w:rsidRPr="0058111D" w14:paraId="2317D7A4" w14:textId="77777777" w:rsidTr="00594539">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left w:val="single" w:sz="4" w:space="0" w:color="auto"/>
              <w:bottom w:val="single" w:sz="4" w:space="0" w:color="auto"/>
              <w:right w:val="single" w:sz="4" w:space="0" w:color="auto"/>
            </w:tcBorders>
            <w:shd w:val="clear" w:color="auto" w:fill="auto"/>
          </w:tcPr>
          <w:p w14:paraId="157C57A3" w14:textId="3F117B11" w:rsidR="0058111D" w:rsidRPr="0058111D" w:rsidRDefault="00394D95" w:rsidP="0058111D">
            <w:pPr>
              <w:rPr>
                <w:rFonts w:ascii="Proxima Nova" w:hAnsi="Proxima Nova" w:cs="Calibri"/>
                <w:sz w:val="32"/>
                <w:szCs w:val="32"/>
              </w:rPr>
            </w:pPr>
            <w:r>
              <w:rPr>
                <w:rFonts w:ascii="Proxima Nova" w:hAnsi="Proxima Nova"/>
                <w:sz w:val="32"/>
              </w:rPr>
              <w:t>1</w:t>
            </w:r>
          </w:p>
        </w:tc>
        <w:tc>
          <w:tcPr>
            <w:tcW w:w="9705" w:type="dxa"/>
            <w:tcBorders>
              <w:top w:val="single" w:sz="4" w:space="0" w:color="auto"/>
              <w:left w:val="single" w:sz="4" w:space="0" w:color="auto"/>
              <w:bottom w:val="single" w:sz="4" w:space="0" w:color="auto"/>
              <w:right w:val="single" w:sz="4" w:space="0" w:color="auto"/>
            </w:tcBorders>
            <w:shd w:val="clear" w:color="auto" w:fill="auto"/>
          </w:tcPr>
          <w:p w14:paraId="27B068A8" w14:textId="226BADD5" w:rsidR="0058111D" w:rsidRPr="00394D95" w:rsidRDefault="00394D95" w:rsidP="005811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Proxima Nova" w:hAnsi="Proxima Nova" w:cs="Tahoma"/>
                <w:b/>
                <w:bCs/>
                <w:sz w:val="32"/>
                <w:szCs w:val="32"/>
              </w:rPr>
            </w:pPr>
            <w:r>
              <w:rPr>
                <w:rFonts w:ascii="Proxima Nova" w:hAnsi="Proxima Nova"/>
                <w:b/>
                <w:sz w:val="32"/>
              </w:rPr>
              <w:t xml:space="preserve">Reconnaissance du territoire </w:t>
            </w:r>
          </w:p>
          <w:p w14:paraId="37818007" w14:textId="2B8E5C69" w:rsidR="00394D95" w:rsidRPr="0058111D" w:rsidRDefault="00394D95" w:rsidP="005811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Proxima Nova" w:hAnsi="Proxima Nova" w:cs="Tahoma"/>
                <w:sz w:val="32"/>
                <w:szCs w:val="32"/>
              </w:rPr>
            </w:pPr>
          </w:p>
          <w:p w14:paraId="1D6DB081" w14:textId="1BF82079" w:rsidR="0058111D" w:rsidRDefault="00394D95" w:rsidP="000E36E3">
            <w:pPr>
              <w:cnfStyle w:val="000000100000" w:firstRow="0" w:lastRow="0" w:firstColumn="0" w:lastColumn="0" w:oddVBand="0" w:evenVBand="0" w:oddHBand="1" w:evenHBand="0" w:firstRowFirstColumn="0" w:firstRowLastColumn="0" w:lastRowFirstColumn="0" w:lastRowLastColumn="0"/>
              <w:rPr>
                <w:rFonts w:ascii="Proxima Nova" w:hAnsi="Proxima Nova" w:cs="Calibri"/>
                <w:sz w:val="32"/>
                <w:szCs w:val="32"/>
              </w:rPr>
            </w:pPr>
            <w:r>
              <w:rPr>
                <w:rFonts w:ascii="Proxima Nova" w:hAnsi="Proxima Nova"/>
                <w:sz w:val="32"/>
              </w:rPr>
              <w:t xml:space="preserve">Reconnaissance du territoire par Ena Chadha. </w:t>
            </w:r>
          </w:p>
          <w:p w14:paraId="1A53FCD9" w14:textId="7F3D8B32" w:rsidR="00485200" w:rsidRPr="0058111D" w:rsidRDefault="00485200" w:rsidP="000E36E3">
            <w:pPr>
              <w:cnfStyle w:val="000000100000" w:firstRow="0" w:lastRow="0" w:firstColumn="0" w:lastColumn="0" w:oddVBand="0" w:evenVBand="0" w:oddHBand="1" w:evenHBand="0" w:firstRowFirstColumn="0" w:firstRowLastColumn="0" w:lastRowFirstColumn="0" w:lastRowLastColumn="0"/>
              <w:rPr>
                <w:rFonts w:ascii="Proxima Nova" w:hAnsi="Proxima Nova" w:cs="Calibri"/>
                <w:b/>
                <w:sz w:val="32"/>
                <w:szCs w:val="32"/>
              </w:rPr>
            </w:pPr>
          </w:p>
        </w:tc>
      </w:tr>
      <w:tr w:rsidR="0058111D" w:rsidRPr="0058111D" w14:paraId="22CD828C" w14:textId="77777777" w:rsidTr="00594539">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left w:val="single" w:sz="4" w:space="0" w:color="auto"/>
              <w:bottom w:val="single" w:sz="4" w:space="0" w:color="auto"/>
              <w:right w:val="single" w:sz="4" w:space="0" w:color="auto"/>
            </w:tcBorders>
            <w:shd w:val="clear" w:color="auto" w:fill="auto"/>
          </w:tcPr>
          <w:p w14:paraId="64B87B01" w14:textId="155B2FFC" w:rsidR="0058111D" w:rsidRPr="0058111D" w:rsidRDefault="00DF4C8C" w:rsidP="0058111D">
            <w:pPr>
              <w:rPr>
                <w:rFonts w:ascii="Proxima Nova" w:hAnsi="Proxima Nova" w:cs="Calibri"/>
                <w:sz w:val="32"/>
                <w:szCs w:val="32"/>
              </w:rPr>
            </w:pPr>
            <w:r>
              <w:rPr>
                <w:rFonts w:ascii="Proxima Nova" w:hAnsi="Proxima Nova"/>
                <w:sz w:val="32"/>
              </w:rPr>
              <w:t>2</w:t>
            </w:r>
          </w:p>
        </w:tc>
        <w:tc>
          <w:tcPr>
            <w:tcW w:w="9705" w:type="dxa"/>
            <w:tcBorders>
              <w:top w:val="single" w:sz="4" w:space="0" w:color="auto"/>
              <w:left w:val="single" w:sz="4" w:space="0" w:color="auto"/>
              <w:bottom w:val="single" w:sz="4" w:space="0" w:color="auto"/>
              <w:right w:val="single" w:sz="4" w:space="0" w:color="auto"/>
            </w:tcBorders>
            <w:shd w:val="clear" w:color="auto" w:fill="auto"/>
          </w:tcPr>
          <w:p w14:paraId="1453B9B2" w14:textId="37C7F805" w:rsidR="0058111D" w:rsidRDefault="00D602C5"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b/>
                <w:sz w:val="32"/>
                <w:szCs w:val="32"/>
              </w:rPr>
            </w:pPr>
            <w:r>
              <w:rPr>
                <w:rFonts w:ascii="Proxima Nova" w:hAnsi="Proxima Nova"/>
                <w:b/>
                <w:sz w:val="32"/>
              </w:rPr>
              <w:t xml:space="preserve">Points de l’ordre du jour relatifs aux résolutions en bloc </w:t>
            </w:r>
          </w:p>
          <w:p w14:paraId="6617D78B" w14:textId="77777777" w:rsidR="00D602C5" w:rsidRPr="00BD5DED" w:rsidRDefault="00D602C5" w:rsidP="0058111D">
            <w:pPr>
              <w:cnfStyle w:val="000000000000" w:firstRow="0" w:lastRow="0" w:firstColumn="0" w:lastColumn="0" w:oddVBand="0" w:evenVBand="0" w:oddHBand="0" w:evenHBand="0" w:firstRowFirstColumn="0" w:firstRowLastColumn="0" w:lastRowFirstColumn="0" w:lastRowLastColumn="0"/>
              <w:rPr>
                <w:rFonts w:ascii="Proxima Nova Lt" w:hAnsi="Proxima Nova Lt" w:cs="Calibri"/>
                <w:bCs/>
                <w:sz w:val="32"/>
                <w:szCs w:val="32"/>
              </w:rPr>
            </w:pPr>
          </w:p>
          <w:p w14:paraId="7B7F3EFF" w14:textId="633952E6" w:rsidR="00BD5DED" w:rsidRPr="00BD5DED" w:rsidRDefault="00BD5DED" w:rsidP="00BD5DE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Proxima Nova Lt" w:hAnsi="Proxima Nova Lt" w:cs="Calibri"/>
                <w:bCs/>
                <w:sz w:val="32"/>
                <w:szCs w:val="32"/>
              </w:rPr>
            </w:pPr>
            <w:r>
              <w:rPr>
                <w:rFonts w:ascii="Proxima Nova Lt" w:hAnsi="Proxima Nova Lt"/>
                <w:sz w:val="32"/>
              </w:rPr>
              <w:t>Approbation de l’ordre du jour de la réunion du Conseil d’administration du 29</w:t>
            </w:r>
            <w:r w:rsidR="00840CDB">
              <w:rPr>
                <w:rFonts w:ascii="Proxima Nova Lt" w:hAnsi="Proxima Nova Lt"/>
                <w:sz w:val="32"/>
              </w:rPr>
              <w:t> </w:t>
            </w:r>
            <w:r>
              <w:rPr>
                <w:rFonts w:ascii="Proxima Nova Lt" w:hAnsi="Proxima Nova Lt"/>
                <w:sz w:val="32"/>
              </w:rPr>
              <w:t>octobre</w:t>
            </w:r>
            <w:r w:rsidR="00840CDB">
              <w:rPr>
                <w:rFonts w:ascii="Proxima Nova Lt" w:hAnsi="Proxima Nova Lt"/>
                <w:sz w:val="32"/>
              </w:rPr>
              <w:t> </w:t>
            </w:r>
            <w:r>
              <w:rPr>
                <w:rFonts w:ascii="Proxima Nova Lt" w:hAnsi="Proxima Nova Lt"/>
                <w:sz w:val="32"/>
              </w:rPr>
              <w:t xml:space="preserve">2025 </w:t>
            </w:r>
          </w:p>
          <w:p w14:paraId="5BA0AAEE" w14:textId="041E05F5" w:rsidR="00BD5DED" w:rsidRPr="00BD5DED" w:rsidRDefault="00BD5DED" w:rsidP="00BD5DE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Proxima Nova Lt" w:hAnsi="Proxima Nova Lt" w:cs="Calibri"/>
                <w:bCs/>
                <w:sz w:val="32"/>
                <w:szCs w:val="32"/>
              </w:rPr>
            </w:pPr>
            <w:r>
              <w:rPr>
                <w:rFonts w:ascii="Proxima Nova Lt" w:hAnsi="Proxima Nova Lt"/>
                <w:sz w:val="32"/>
              </w:rPr>
              <w:t>Approbation du procès-verbal de la réunion du Conseil du 29</w:t>
            </w:r>
            <w:r w:rsidR="00840CDB">
              <w:rPr>
                <w:rFonts w:ascii="Proxima Nova Lt" w:hAnsi="Proxima Nova Lt"/>
                <w:sz w:val="32"/>
              </w:rPr>
              <w:t> </w:t>
            </w:r>
            <w:r>
              <w:rPr>
                <w:rFonts w:ascii="Proxima Nova Lt" w:hAnsi="Proxima Nova Lt"/>
                <w:sz w:val="32"/>
              </w:rPr>
              <w:t>août</w:t>
            </w:r>
            <w:r w:rsidR="00840CDB">
              <w:rPr>
                <w:rFonts w:ascii="Proxima Nova Lt" w:hAnsi="Proxima Nova Lt"/>
                <w:sz w:val="32"/>
              </w:rPr>
              <w:t> </w:t>
            </w:r>
            <w:r>
              <w:rPr>
                <w:rFonts w:ascii="Proxima Nova Lt" w:hAnsi="Proxima Nova Lt"/>
                <w:sz w:val="32"/>
              </w:rPr>
              <w:t>2025</w:t>
            </w:r>
          </w:p>
          <w:p w14:paraId="3DCA54B0" w14:textId="77777777" w:rsidR="00BD5DED" w:rsidRPr="00BD5DED" w:rsidRDefault="00BD5DED" w:rsidP="00BD5DE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Proxima Nova Lt" w:hAnsi="Proxima Nova Lt" w:cs="Calibri"/>
                <w:bCs/>
                <w:sz w:val="32"/>
                <w:szCs w:val="32"/>
              </w:rPr>
            </w:pPr>
            <w:r>
              <w:rPr>
                <w:rFonts w:ascii="Proxima Nova Lt" w:hAnsi="Proxima Nova Lt"/>
                <w:sz w:val="32"/>
              </w:rPr>
              <w:lastRenderedPageBreak/>
              <w:t>Vérification des conflits d’intérêts</w:t>
            </w:r>
          </w:p>
          <w:p w14:paraId="161FB0D1" w14:textId="77777777" w:rsidR="00BD5DED" w:rsidRPr="00BD5DED" w:rsidRDefault="00BD5DED" w:rsidP="00BD5DE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Proxima Nova Lt" w:hAnsi="Proxima Nova Lt" w:cs="Calibri"/>
                <w:bCs/>
                <w:sz w:val="32"/>
                <w:szCs w:val="32"/>
              </w:rPr>
            </w:pPr>
            <w:r>
              <w:rPr>
                <w:rFonts w:ascii="Proxima Nova Lt" w:hAnsi="Proxima Nova Lt"/>
                <w:sz w:val="32"/>
              </w:rPr>
              <w:t>Rapport du titulaire de nomination croisée</w:t>
            </w:r>
          </w:p>
          <w:p w14:paraId="58CF0356" w14:textId="77777777" w:rsidR="00BD5DED" w:rsidRPr="00BD5DED" w:rsidRDefault="00BD5DED" w:rsidP="00BD5DE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Proxima Nova Lt" w:hAnsi="Proxima Nova Lt" w:cs="Calibri"/>
                <w:bCs/>
                <w:sz w:val="32"/>
                <w:szCs w:val="32"/>
              </w:rPr>
            </w:pPr>
            <w:r>
              <w:rPr>
                <w:rFonts w:ascii="Proxima Nova Lt" w:hAnsi="Proxima Nova Lt"/>
                <w:sz w:val="32"/>
              </w:rPr>
              <w:t xml:space="preserve">Attestation administrative </w:t>
            </w:r>
          </w:p>
          <w:p w14:paraId="249C7F0B" w14:textId="18BFEA0A" w:rsidR="00D602C5" w:rsidRPr="00D602C5" w:rsidRDefault="00BD5DED" w:rsidP="00BD5DE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Proxima Nova" w:hAnsi="Proxima Nova" w:cs="Calibri"/>
                <w:bCs/>
                <w:sz w:val="32"/>
                <w:szCs w:val="32"/>
              </w:rPr>
            </w:pPr>
            <w:r>
              <w:rPr>
                <w:rFonts w:ascii="Proxima Nova Lt" w:hAnsi="Proxima Nova Lt"/>
                <w:sz w:val="32"/>
              </w:rPr>
              <w:t>Attestation financière</w:t>
            </w:r>
            <w:r>
              <w:rPr>
                <w:rFonts w:ascii="Proxima Nova" w:hAnsi="Proxima Nova"/>
                <w:b/>
                <w:sz w:val="32"/>
              </w:rPr>
              <w:t xml:space="preserve"> </w:t>
            </w:r>
          </w:p>
          <w:p w14:paraId="3CCFC4FA" w14:textId="77777777" w:rsidR="0006146D" w:rsidRDefault="0006146D"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bCs/>
                <w:sz w:val="32"/>
                <w:szCs w:val="32"/>
              </w:rPr>
            </w:pPr>
          </w:p>
          <w:p w14:paraId="7A3A140F" w14:textId="0E6280E2" w:rsidR="00670386" w:rsidRPr="00750AFF" w:rsidRDefault="00670386" w:rsidP="00670386">
            <w:pPr>
              <w:ind w:right="176"/>
              <w:cnfStyle w:val="000000000000" w:firstRow="0" w:lastRow="0" w:firstColumn="0" w:lastColumn="0" w:oddVBand="0" w:evenVBand="0" w:oddHBand="0" w:evenHBand="0" w:firstRowFirstColumn="0" w:firstRowLastColumn="0" w:lastRowFirstColumn="0" w:lastRowLastColumn="0"/>
              <w:rPr>
                <w:rFonts w:ascii="Proxima Nova" w:hAnsi="Proxima Nova" w:cs="Calibri"/>
                <w:bCs/>
                <w:iCs/>
                <w:sz w:val="32"/>
                <w:szCs w:val="32"/>
              </w:rPr>
            </w:pPr>
            <w:r>
              <w:rPr>
                <w:rFonts w:ascii="Proxima Nova" w:hAnsi="Proxima Nova"/>
                <w:b/>
                <w:sz w:val="32"/>
              </w:rPr>
              <w:t>Motion</w:t>
            </w:r>
            <w:r>
              <w:rPr>
                <w:rFonts w:ascii="Proxima Nova" w:hAnsi="Proxima Nova"/>
                <w:sz w:val="32"/>
              </w:rPr>
              <w:t> : approuver les points relatifs aux résolutions en bloc.</w:t>
            </w:r>
          </w:p>
          <w:p w14:paraId="2120787D" w14:textId="20A8CF63" w:rsidR="00670386" w:rsidRPr="00840CDB" w:rsidRDefault="00670386" w:rsidP="00670386">
            <w:pPr>
              <w:ind w:right="176"/>
              <w:cnfStyle w:val="000000000000" w:firstRow="0" w:lastRow="0" w:firstColumn="0" w:lastColumn="0" w:oddVBand="0" w:evenVBand="0" w:oddHBand="0" w:evenHBand="0" w:firstRowFirstColumn="0" w:firstRowLastColumn="0" w:lastRowFirstColumn="0" w:lastRowLastColumn="0"/>
              <w:rPr>
                <w:rFonts w:ascii="Proxima Nova" w:hAnsi="Proxima Nova" w:cs="Calibri"/>
                <w:bCs/>
                <w:iCs/>
                <w:sz w:val="32"/>
                <w:szCs w:val="32"/>
                <w:lang w:val="en-US"/>
              </w:rPr>
            </w:pPr>
            <w:r w:rsidRPr="00840CDB">
              <w:rPr>
                <w:rFonts w:ascii="Proxima Nova" w:hAnsi="Proxima Nova"/>
                <w:b/>
                <w:sz w:val="32"/>
                <w:lang w:val="en-US"/>
              </w:rPr>
              <w:t>P/A</w:t>
            </w:r>
            <w:r w:rsidRPr="00840CDB">
              <w:rPr>
                <w:rFonts w:ascii="Proxima Nova" w:hAnsi="Proxima Nova"/>
                <w:sz w:val="32"/>
                <w:lang w:val="en-US"/>
              </w:rPr>
              <w:t> : Mary Joe Freire / Bryan Beatty</w:t>
            </w:r>
          </w:p>
          <w:p w14:paraId="48A6DE5E" w14:textId="77777777" w:rsidR="00972237" w:rsidRDefault="00670386" w:rsidP="0065743B">
            <w:pPr>
              <w:cnfStyle w:val="000000000000" w:firstRow="0" w:lastRow="0" w:firstColumn="0" w:lastColumn="0" w:oddVBand="0" w:evenVBand="0" w:oddHBand="0" w:evenHBand="0" w:firstRowFirstColumn="0" w:firstRowLastColumn="0" w:lastRowFirstColumn="0" w:lastRowLastColumn="0"/>
              <w:rPr>
                <w:rFonts w:ascii="Proxima Nova" w:hAnsi="Proxima Nova" w:cs="Calibri"/>
                <w:bCs/>
                <w:iCs/>
                <w:sz w:val="32"/>
                <w:szCs w:val="32"/>
              </w:rPr>
            </w:pPr>
            <w:r>
              <w:rPr>
                <w:rFonts w:ascii="Proxima Nova" w:hAnsi="Proxima Nova"/>
                <w:sz w:val="32"/>
              </w:rPr>
              <w:t>Motion adoptée.</w:t>
            </w:r>
          </w:p>
          <w:p w14:paraId="5912016C" w14:textId="583713C1" w:rsidR="00873D1E" w:rsidRPr="007542EB" w:rsidRDefault="00873D1E" w:rsidP="0065743B">
            <w:pPr>
              <w:cnfStyle w:val="000000000000" w:firstRow="0" w:lastRow="0" w:firstColumn="0" w:lastColumn="0" w:oddVBand="0" w:evenVBand="0" w:oddHBand="0" w:evenHBand="0" w:firstRowFirstColumn="0" w:firstRowLastColumn="0" w:lastRowFirstColumn="0" w:lastRowLastColumn="0"/>
              <w:rPr>
                <w:rFonts w:ascii="Proxima Nova" w:hAnsi="Proxima Nova" w:cs="Calibri"/>
                <w:bCs/>
                <w:iCs/>
                <w:sz w:val="32"/>
                <w:szCs w:val="32"/>
              </w:rPr>
            </w:pPr>
          </w:p>
        </w:tc>
      </w:tr>
      <w:tr w:rsidR="009A4564" w:rsidRPr="0058111D" w14:paraId="499D4A10" w14:textId="77777777" w:rsidTr="00594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left w:val="single" w:sz="4" w:space="0" w:color="auto"/>
              <w:bottom w:val="single" w:sz="4" w:space="0" w:color="auto"/>
              <w:right w:val="single" w:sz="4" w:space="0" w:color="auto"/>
            </w:tcBorders>
            <w:shd w:val="clear" w:color="auto" w:fill="auto"/>
          </w:tcPr>
          <w:p w14:paraId="25706DA6" w14:textId="21025C4C" w:rsidR="009A4564" w:rsidRDefault="00BD5DED" w:rsidP="0058111D">
            <w:pPr>
              <w:rPr>
                <w:rFonts w:ascii="Proxima Nova" w:hAnsi="Proxima Nova" w:cs="Calibri"/>
                <w:sz w:val="32"/>
                <w:szCs w:val="32"/>
              </w:rPr>
            </w:pPr>
            <w:r>
              <w:rPr>
                <w:rFonts w:ascii="Proxima Nova" w:hAnsi="Proxima Nova"/>
                <w:sz w:val="32"/>
              </w:rPr>
              <w:lastRenderedPageBreak/>
              <w:t>3</w:t>
            </w:r>
          </w:p>
        </w:tc>
        <w:tc>
          <w:tcPr>
            <w:tcW w:w="9705" w:type="dxa"/>
            <w:tcBorders>
              <w:top w:val="single" w:sz="4" w:space="0" w:color="auto"/>
              <w:left w:val="single" w:sz="4" w:space="0" w:color="auto"/>
              <w:bottom w:val="single" w:sz="4" w:space="0" w:color="auto"/>
              <w:right w:val="single" w:sz="4" w:space="0" w:color="auto"/>
            </w:tcBorders>
            <w:shd w:val="clear" w:color="auto" w:fill="auto"/>
          </w:tcPr>
          <w:p w14:paraId="44C499E5" w14:textId="23DD8816" w:rsidR="00996F04" w:rsidRPr="00315F0F" w:rsidRDefault="00315F0F" w:rsidP="0058111D">
            <w:pPr>
              <w:cnfStyle w:val="000000100000" w:firstRow="0" w:lastRow="0" w:firstColumn="0" w:lastColumn="0" w:oddVBand="0" w:evenVBand="0" w:oddHBand="1" w:evenHBand="0" w:firstRowFirstColumn="0" w:firstRowLastColumn="0" w:lastRowFirstColumn="0" w:lastRowLastColumn="0"/>
              <w:rPr>
                <w:rFonts w:ascii="Proxima Nova" w:hAnsi="Proxima Nova" w:cs="Calibri"/>
                <w:b/>
                <w:sz w:val="32"/>
                <w:szCs w:val="32"/>
              </w:rPr>
            </w:pPr>
            <w:r>
              <w:rPr>
                <w:rFonts w:ascii="Proxima Nova" w:hAnsi="Proxima Nova"/>
                <w:b/>
                <w:sz w:val="32"/>
              </w:rPr>
              <w:t>Sujets de discussion de la présidente :</w:t>
            </w:r>
          </w:p>
          <w:p w14:paraId="484BB809" w14:textId="506A2B8D" w:rsidR="00996F04" w:rsidRDefault="00996F04" w:rsidP="00996F04">
            <w:pPr>
              <w:pStyle w:val="Default"/>
              <w:cnfStyle w:val="000000100000" w:firstRow="0" w:lastRow="0" w:firstColumn="0" w:lastColumn="0" w:oddVBand="0" w:evenVBand="0" w:oddHBand="1" w:evenHBand="0" w:firstRowFirstColumn="0" w:firstRowLastColumn="0" w:lastRowFirstColumn="0" w:lastRowLastColumn="0"/>
              <w:rPr>
                <w:sz w:val="32"/>
                <w:szCs w:val="32"/>
              </w:rPr>
            </w:pPr>
          </w:p>
          <w:p w14:paraId="33F217E3" w14:textId="7542A9AF" w:rsidR="00315F0F" w:rsidRDefault="00315F0F" w:rsidP="00315F0F">
            <w:pPr>
              <w:pStyle w:val="ListParagraph"/>
              <w:numPr>
                <w:ilvl w:val="0"/>
                <w:numId w:val="5"/>
              </w:numPr>
              <w:tabs>
                <w:tab w:val="left" w:pos="432"/>
                <w:tab w:val="left" w:pos="564"/>
              </w:tabs>
              <w:cnfStyle w:val="000000100000" w:firstRow="0" w:lastRow="0" w:firstColumn="0" w:lastColumn="0" w:oddVBand="0" w:evenVBand="0" w:oddHBand="1" w:evenHBand="0" w:firstRowFirstColumn="0" w:firstRowLastColumn="0" w:lastRowFirstColumn="0" w:lastRowLastColumn="0"/>
              <w:rPr>
                <w:rFonts w:ascii="Proxima Nova" w:hAnsi="Proxima Nova" w:cs="Calibri"/>
                <w:bCs/>
                <w:sz w:val="32"/>
                <w:szCs w:val="32"/>
              </w:rPr>
            </w:pPr>
            <w:r>
              <w:rPr>
                <w:rFonts w:ascii="Proxima Nova Lt" w:hAnsi="Proxima Nova Lt"/>
                <w:sz w:val="32"/>
              </w:rPr>
              <w:t>Présentation de tous les membres du Conseil d’administration</w:t>
            </w:r>
          </w:p>
          <w:p w14:paraId="0412B333" w14:textId="259D6FFA" w:rsidR="00AD0585" w:rsidRDefault="00315F0F" w:rsidP="0017350A">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Proxima Nova" w:hAnsi="Proxima Nova" w:cs="Calibri"/>
                <w:bCs/>
                <w:sz w:val="32"/>
                <w:szCs w:val="32"/>
              </w:rPr>
            </w:pPr>
            <w:r>
              <w:rPr>
                <w:rFonts w:ascii="Proxima Nova" w:hAnsi="Proxima Nova"/>
                <w:sz w:val="32"/>
              </w:rPr>
              <w:t xml:space="preserve">Structures d’Aide juridique Ontario </w:t>
            </w:r>
          </w:p>
          <w:p w14:paraId="652B4FB2" w14:textId="2FD66EEC" w:rsidR="00485200" w:rsidRPr="00873D1E" w:rsidRDefault="00485200" w:rsidP="00873D1E">
            <w:pPr>
              <w:cnfStyle w:val="000000100000" w:firstRow="0" w:lastRow="0" w:firstColumn="0" w:lastColumn="0" w:oddVBand="0" w:evenVBand="0" w:oddHBand="1" w:evenHBand="0" w:firstRowFirstColumn="0" w:firstRowLastColumn="0" w:lastRowFirstColumn="0" w:lastRowLastColumn="0"/>
              <w:rPr>
                <w:rFonts w:ascii="Proxima Nova" w:hAnsi="Proxima Nova" w:cs="Calibri"/>
                <w:bCs/>
                <w:sz w:val="32"/>
                <w:szCs w:val="32"/>
              </w:rPr>
            </w:pPr>
          </w:p>
        </w:tc>
      </w:tr>
      <w:tr w:rsidR="0017350A" w:rsidRPr="0058111D" w14:paraId="6B1091D3" w14:textId="77777777" w:rsidTr="00594539">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left w:val="single" w:sz="4" w:space="0" w:color="auto"/>
              <w:bottom w:val="single" w:sz="4" w:space="0" w:color="auto"/>
              <w:right w:val="single" w:sz="4" w:space="0" w:color="auto"/>
            </w:tcBorders>
            <w:shd w:val="clear" w:color="auto" w:fill="auto"/>
          </w:tcPr>
          <w:p w14:paraId="74543A92" w14:textId="194F48DA" w:rsidR="0017350A" w:rsidRDefault="0017350A" w:rsidP="0058111D">
            <w:pPr>
              <w:rPr>
                <w:rFonts w:ascii="Proxima Nova" w:hAnsi="Proxima Nova" w:cs="Calibri"/>
                <w:sz w:val="32"/>
                <w:szCs w:val="32"/>
              </w:rPr>
            </w:pPr>
            <w:r>
              <w:rPr>
                <w:rFonts w:ascii="Proxima Nova" w:hAnsi="Proxima Nova"/>
                <w:sz w:val="32"/>
              </w:rPr>
              <w:t>4</w:t>
            </w:r>
          </w:p>
        </w:tc>
        <w:tc>
          <w:tcPr>
            <w:tcW w:w="9705" w:type="dxa"/>
            <w:tcBorders>
              <w:top w:val="single" w:sz="4" w:space="0" w:color="auto"/>
              <w:left w:val="single" w:sz="4" w:space="0" w:color="auto"/>
              <w:bottom w:val="single" w:sz="4" w:space="0" w:color="auto"/>
              <w:right w:val="single" w:sz="4" w:space="0" w:color="auto"/>
            </w:tcBorders>
            <w:shd w:val="clear" w:color="auto" w:fill="auto"/>
          </w:tcPr>
          <w:p w14:paraId="28FD0714" w14:textId="7070758D" w:rsidR="0017350A" w:rsidRDefault="00315F0F"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b/>
                <w:sz w:val="32"/>
                <w:szCs w:val="32"/>
              </w:rPr>
            </w:pPr>
            <w:r>
              <w:rPr>
                <w:rFonts w:ascii="Proxima Nova" w:hAnsi="Proxima Nova"/>
                <w:b/>
                <w:sz w:val="32"/>
              </w:rPr>
              <w:t xml:space="preserve">Dialogue patronal-syndical – Kristie Pagniello (invitée), directrice exécutive de Neighbourhood Legal Services (London and Middlesex). </w:t>
            </w:r>
          </w:p>
          <w:p w14:paraId="1CB213D7" w14:textId="77777777" w:rsidR="00185416" w:rsidRDefault="00185416"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b/>
                <w:sz w:val="32"/>
                <w:szCs w:val="32"/>
              </w:rPr>
            </w:pPr>
          </w:p>
          <w:p w14:paraId="328B0642" w14:textId="2B798C47" w:rsidR="0017350A" w:rsidRPr="00185416" w:rsidRDefault="007E0256"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bCs/>
                <w:sz w:val="32"/>
                <w:szCs w:val="32"/>
              </w:rPr>
            </w:pPr>
            <w:r>
              <w:rPr>
                <w:rFonts w:ascii="Proxima Nova" w:hAnsi="Proxima Nova"/>
                <w:sz w:val="32"/>
              </w:rPr>
              <w:t>La directrice exécutive, Kristie Pagniello, donne une présentation au Conseil sur les pratiques exemplaires et mécanismes de soutien aux relations de travail employés par Neighbourhood Legal Services (London and Middlesex).</w:t>
            </w:r>
          </w:p>
          <w:p w14:paraId="5E57D844" w14:textId="2842B8E8" w:rsidR="0017350A" w:rsidRDefault="0017350A"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b/>
                <w:sz w:val="32"/>
                <w:szCs w:val="32"/>
              </w:rPr>
            </w:pPr>
          </w:p>
        </w:tc>
      </w:tr>
      <w:tr w:rsidR="0017350A" w:rsidRPr="0058111D" w14:paraId="08FA1877" w14:textId="77777777" w:rsidTr="00594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left w:val="single" w:sz="4" w:space="0" w:color="auto"/>
              <w:bottom w:val="single" w:sz="4" w:space="0" w:color="auto"/>
              <w:right w:val="single" w:sz="4" w:space="0" w:color="auto"/>
            </w:tcBorders>
            <w:shd w:val="clear" w:color="auto" w:fill="auto"/>
          </w:tcPr>
          <w:p w14:paraId="1B137287" w14:textId="7D894114" w:rsidR="0017350A" w:rsidRDefault="0017350A" w:rsidP="0058111D">
            <w:pPr>
              <w:rPr>
                <w:rFonts w:ascii="Proxima Nova" w:hAnsi="Proxima Nova" w:cs="Calibri"/>
                <w:sz w:val="32"/>
                <w:szCs w:val="32"/>
              </w:rPr>
            </w:pPr>
            <w:r>
              <w:rPr>
                <w:rFonts w:ascii="Proxima Nova" w:hAnsi="Proxima Nova"/>
                <w:sz w:val="32"/>
              </w:rPr>
              <w:t>5</w:t>
            </w:r>
          </w:p>
        </w:tc>
        <w:tc>
          <w:tcPr>
            <w:tcW w:w="9705" w:type="dxa"/>
            <w:tcBorders>
              <w:top w:val="single" w:sz="4" w:space="0" w:color="auto"/>
              <w:left w:val="single" w:sz="4" w:space="0" w:color="auto"/>
              <w:bottom w:val="single" w:sz="4" w:space="0" w:color="auto"/>
              <w:right w:val="single" w:sz="4" w:space="0" w:color="auto"/>
            </w:tcBorders>
            <w:shd w:val="clear" w:color="auto" w:fill="auto"/>
          </w:tcPr>
          <w:p w14:paraId="5E8C381D" w14:textId="4900F439" w:rsidR="0017350A" w:rsidRDefault="00185416" w:rsidP="0058111D">
            <w:pPr>
              <w:cnfStyle w:val="000000100000" w:firstRow="0" w:lastRow="0" w:firstColumn="0" w:lastColumn="0" w:oddVBand="0" w:evenVBand="0" w:oddHBand="1" w:evenHBand="0" w:firstRowFirstColumn="0" w:firstRowLastColumn="0" w:lastRowFirstColumn="0" w:lastRowLastColumn="0"/>
              <w:rPr>
                <w:rFonts w:ascii="Proxima Nova" w:hAnsi="Proxima Nova" w:cs="Calibri"/>
                <w:b/>
                <w:sz w:val="32"/>
                <w:szCs w:val="32"/>
              </w:rPr>
            </w:pPr>
            <w:r>
              <w:rPr>
                <w:rFonts w:ascii="Proxima Nova" w:hAnsi="Proxima Nova"/>
                <w:b/>
                <w:sz w:val="32"/>
              </w:rPr>
              <w:t xml:space="preserve">Rémunération des cadres – </w:t>
            </w:r>
            <w:r>
              <w:rPr>
                <w:rFonts w:ascii="Proxima Nova" w:hAnsi="Proxima Nova"/>
                <w:b/>
                <w:bCs/>
                <w:sz w:val="32"/>
              </w:rPr>
              <w:t>Bonni Titgemeyer (invitée), directrice générale de The Employers’ Choice Inc.</w:t>
            </w:r>
          </w:p>
          <w:p w14:paraId="0861491A" w14:textId="77777777" w:rsidR="0017350A" w:rsidRDefault="0017350A" w:rsidP="0058111D">
            <w:pPr>
              <w:cnfStyle w:val="000000100000" w:firstRow="0" w:lastRow="0" w:firstColumn="0" w:lastColumn="0" w:oddVBand="0" w:evenVBand="0" w:oddHBand="1" w:evenHBand="0" w:firstRowFirstColumn="0" w:firstRowLastColumn="0" w:lastRowFirstColumn="0" w:lastRowLastColumn="0"/>
              <w:rPr>
                <w:rFonts w:ascii="Proxima Nova" w:hAnsi="Proxima Nova" w:cs="Calibri"/>
                <w:b/>
                <w:sz w:val="32"/>
                <w:szCs w:val="32"/>
              </w:rPr>
            </w:pPr>
          </w:p>
          <w:p w14:paraId="45DCB628" w14:textId="71073F2E" w:rsidR="0017350A" w:rsidRPr="0017350A" w:rsidRDefault="00185416" w:rsidP="0058111D">
            <w:pPr>
              <w:cnfStyle w:val="000000100000" w:firstRow="0" w:lastRow="0" w:firstColumn="0" w:lastColumn="0" w:oddVBand="0" w:evenVBand="0" w:oddHBand="1" w:evenHBand="0" w:firstRowFirstColumn="0" w:firstRowLastColumn="0" w:lastRowFirstColumn="0" w:lastRowLastColumn="0"/>
              <w:rPr>
                <w:rFonts w:ascii="Proxima Nova" w:hAnsi="Proxima Nova" w:cs="Calibri"/>
                <w:bCs/>
                <w:sz w:val="32"/>
                <w:szCs w:val="32"/>
              </w:rPr>
            </w:pPr>
            <w:r>
              <w:rPr>
                <w:rFonts w:ascii="Proxima Nova" w:hAnsi="Proxima Nova"/>
                <w:sz w:val="32"/>
              </w:rPr>
              <w:t>Bonni donne une présentation au Conseil sur les conclusions relatives à la rémunération des cadres.</w:t>
            </w:r>
          </w:p>
          <w:p w14:paraId="541D740E" w14:textId="5B397589" w:rsidR="0017350A" w:rsidRDefault="0017350A" w:rsidP="0058111D">
            <w:pPr>
              <w:cnfStyle w:val="000000100000" w:firstRow="0" w:lastRow="0" w:firstColumn="0" w:lastColumn="0" w:oddVBand="0" w:evenVBand="0" w:oddHBand="1" w:evenHBand="0" w:firstRowFirstColumn="0" w:firstRowLastColumn="0" w:lastRowFirstColumn="0" w:lastRowLastColumn="0"/>
              <w:rPr>
                <w:rFonts w:ascii="Proxima Nova" w:hAnsi="Proxima Nova" w:cs="Calibri"/>
                <w:b/>
                <w:sz w:val="32"/>
                <w:szCs w:val="32"/>
              </w:rPr>
            </w:pPr>
          </w:p>
        </w:tc>
      </w:tr>
      <w:tr w:rsidR="0017350A" w:rsidRPr="0058111D" w14:paraId="3BE930CC" w14:textId="77777777" w:rsidTr="00594539">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left w:val="single" w:sz="4" w:space="0" w:color="auto"/>
              <w:bottom w:val="single" w:sz="4" w:space="0" w:color="auto"/>
              <w:right w:val="single" w:sz="4" w:space="0" w:color="auto"/>
            </w:tcBorders>
            <w:shd w:val="clear" w:color="auto" w:fill="auto"/>
          </w:tcPr>
          <w:p w14:paraId="5CC80E3E" w14:textId="7C01E397" w:rsidR="0017350A" w:rsidRDefault="0017350A" w:rsidP="0058111D">
            <w:pPr>
              <w:rPr>
                <w:rFonts w:ascii="Proxima Nova" w:hAnsi="Proxima Nova" w:cs="Calibri"/>
                <w:sz w:val="32"/>
                <w:szCs w:val="32"/>
              </w:rPr>
            </w:pPr>
            <w:r>
              <w:rPr>
                <w:rFonts w:ascii="Proxima Nova" w:hAnsi="Proxima Nova"/>
                <w:sz w:val="32"/>
              </w:rPr>
              <w:t>6</w:t>
            </w:r>
          </w:p>
        </w:tc>
        <w:tc>
          <w:tcPr>
            <w:tcW w:w="9705" w:type="dxa"/>
            <w:tcBorders>
              <w:top w:val="single" w:sz="4" w:space="0" w:color="auto"/>
              <w:left w:val="single" w:sz="4" w:space="0" w:color="auto"/>
              <w:bottom w:val="single" w:sz="4" w:space="0" w:color="auto"/>
              <w:right w:val="single" w:sz="4" w:space="0" w:color="auto"/>
            </w:tcBorders>
            <w:shd w:val="clear" w:color="auto" w:fill="auto"/>
          </w:tcPr>
          <w:p w14:paraId="3A7DA54D" w14:textId="2D5A3A17" w:rsidR="0017350A" w:rsidRDefault="00185416" w:rsidP="0058111D">
            <w:pPr>
              <w:cnfStyle w:val="000000000000" w:firstRow="0" w:lastRow="0" w:firstColumn="0" w:lastColumn="0" w:oddVBand="0" w:evenVBand="0" w:oddHBand="0" w:evenHBand="0" w:firstRowFirstColumn="0" w:firstRowLastColumn="0" w:lastRowFirstColumn="0" w:lastRowLastColumn="0"/>
              <w:rPr>
                <w:rFonts w:ascii="Proxima Nova Lt" w:hAnsi="Proxima Nova Lt" w:cs="Arial"/>
                <w:b/>
                <w:sz w:val="32"/>
                <w:szCs w:val="32"/>
              </w:rPr>
            </w:pPr>
            <w:r>
              <w:rPr>
                <w:rFonts w:ascii="Proxima Nova Lt" w:hAnsi="Proxima Nova Lt"/>
                <w:b/>
                <w:sz w:val="32"/>
              </w:rPr>
              <w:t xml:space="preserve">Politique de travail au bureau et plan de mise en œuvre </w:t>
            </w:r>
          </w:p>
          <w:p w14:paraId="5748347C" w14:textId="77777777" w:rsidR="00185416" w:rsidRDefault="00185416" w:rsidP="0058111D">
            <w:pPr>
              <w:cnfStyle w:val="000000000000" w:firstRow="0" w:lastRow="0" w:firstColumn="0" w:lastColumn="0" w:oddVBand="0" w:evenVBand="0" w:oddHBand="0" w:evenHBand="0" w:firstRowFirstColumn="0" w:firstRowLastColumn="0" w:lastRowFirstColumn="0" w:lastRowLastColumn="0"/>
              <w:rPr>
                <w:rFonts w:ascii="Proxima Nova Lt" w:hAnsi="Proxima Nova Lt" w:cs="Arial"/>
                <w:b/>
                <w:sz w:val="32"/>
                <w:szCs w:val="32"/>
              </w:rPr>
            </w:pPr>
          </w:p>
          <w:p w14:paraId="4497C264" w14:textId="66AD71E4" w:rsidR="00185416" w:rsidRPr="00185416" w:rsidRDefault="00185416" w:rsidP="0058111D">
            <w:pPr>
              <w:cnfStyle w:val="000000000000" w:firstRow="0" w:lastRow="0" w:firstColumn="0" w:lastColumn="0" w:oddVBand="0" w:evenVBand="0" w:oddHBand="0" w:evenHBand="0" w:firstRowFirstColumn="0" w:firstRowLastColumn="0" w:lastRowFirstColumn="0" w:lastRowLastColumn="0"/>
              <w:rPr>
                <w:rFonts w:ascii="Proxima Nova Lt" w:hAnsi="Proxima Nova Lt" w:cs="Arial"/>
                <w:bCs/>
                <w:sz w:val="32"/>
                <w:szCs w:val="32"/>
              </w:rPr>
            </w:pPr>
            <w:r>
              <w:rPr>
                <w:rFonts w:ascii="Proxima Nova Lt" w:hAnsi="Proxima Nova Lt"/>
                <w:sz w:val="32"/>
              </w:rPr>
              <w:t xml:space="preserve">Le directeur des services juridiques présente la politique de travail au bureau et le plan de mise en œuvre du CAJDP. </w:t>
            </w:r>
          </w:p>
          <w:p w14:paraId="59CF1421" w14:textId="77777777" w:rsidR="00185416" w:rsidRPr="00185416" w:rsidRDefault="00185416" w:rsidP="0058111D">
            <w:pPr>
              <w:cnfStyle w:val="000000000000" w:firstRow="0" w:lastRow="0" w:firstColumn="0" w:lastColumn="0" w:oddVBand="0" w:evenVBand="0" w:oddHBand="0" w:evenHBand="0" w:firstRowFirstColumn="0" w:firstRowLastColumn="0" w:lastRowFirstColumn="0" w:lastRowLastColumn="0"/>
              <w:rPr>
                <w:rFonts w:ascii="Proxima Nova Lt" w:hAnsi="Proxima Nova Lt" w:cs="Arial"/>
                <w:bCs/>
                <w:sz w:val="32"/>
                <w:szCs w:val="32"/>
              </w:rPr>
            </w:pPr>
          </w:p>
          <w:p w14:paraId="01D74E73" w14:textId="5396038C" w:rsidR="0017350A" w:rsidRPr="00840CDB" w:rsidRDefault="00185416" w:rsidP="0058111D">
            <w:pPr>
              <w:cnfStyle w:val="000000000000" w:firstRow="0" w:lastRow="0" w:firstColumn="0" w:lastColumn="0" w:oddVBand="0" w:evenVBand="0" w:oddHBand="0" w:evenHBand="0" w:firstRowFirstColumn="0" w:firstRowLastColumn="0" w:lastRowFirstColumn="0" w:lastRowLastColumn="0"/>
              <w:rPr>
                <w:rFonts w:ascii="Proxima Nova Lt" w:hAnsi="Proxima Nova Lt" w:cs="Arial"/>
                <w:b/>
                <w:sz w:val="32"/>
                <w:szCs w:val="32"/>
              </w:rPr>
            </w:pPr>
            <w:r>
              <w:rPr>
                <w:rFonts w:ascii="Proxima Nova Lt" w:hAnsi="Proxima Nova Lt"/>
                <w:sz w:val="32"/>
              </w:rPr>
              <w:t>La motion est reportée pour permettre au directeur des services juridiques de fournir de plus amples renseignements et documents au Conseil au cours des deux prochaines semaines. La présidente coordonnera ces communications par courriel.</w:t>
            </w:r>
            <w:r>
              <w:rPr>
                <w:rFonts w:ascii="Proxima Nova Lt" w:hAnsi="Proxima Nova Lt"/>
                <w:b/>
                <w:sz w:val="32"/>
              </w:rPr>
              <w:t xml:space="preserve">  </w:t>
            </w:r>
            <w:r>
              <w:rPr>
                <w:rFonts w:ascii="Aptos" w:hAnsi="Aptos"/>
                <w:b/>
                <w:sz w:val="24"/>
              </w:rPr>
              <w:t xml:space="preserve"> </w:t>
            </w:r>
          </w:p>
        </w:tc>
      </w:tr>
      <w:tr w:rsidR="0017350A" w:rsidRPr="0058111D" w14:paraId="77F8B1F3" w14:textId="77777777" w:rsidTr="00594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left w:val="single" w:sz="4" w:space="0" w:color="auto"/>
              <w:bottom w:val="single" w:sz="4" w:space="0" w:color="auto"/>
              <w:right w:val="single" w:sz="4" w:space="0" w:color="auto"/>
            </w:tcBorders>
            <w:shd w:val="clear" w:color="auto" w:fill="auto"/>
          </w:tcPr>
          <w:p w14:paraId="72313068" w14:textId="1ACFA653" w:rsidR="0017350A" w:rsidRDefault="0017350A" w:rsidP="0058111D">
            <w:pPr>
              <w:rPr>
                <w:rFonts w:ascii="Proxima Nova" w:hAnsi="Proxima Nova" w:cs="Calibri"/>
                <w:sz w:val="32"/>
                <w:szCs w:val="32"/>
              </w:rPr>
            </w:pPr>
            <w:r>
              <w:rPr>
                <w:rFonts w:ascii="Proxima Nova" w:hAnsi="Proxima Nova"/>
                <w:sz w:val="32"/>
              </w:rPr>
              <w:lastRenderedPageBreak/>
              <w:t>7</w:t>
            </w:r>
          </w:p>
        </w:tc>
        <w:tc>
          <w:tcPr>
            <w:tcW w:w="9705" w:type="dxa"/>
            <w:tcBorders>
              <w:top w:val="single" w:sz="4" w:space="0" w:color="auto"/>
              <w:left w:val="single" w:sz="4" w:space="0" w:color="auto"/>
              <w:bottom w:val="single" w:sz="4" w:space="0" w:color="auto"/>
              <w:right w:val="single" w:sz="4" w:space="0" w:color="auto"/>
            </w:tcBorders>
            <w:shd w:val="clear" w:color="auto" w:fill="auto"/>
          </w:tcPr>
          <w:p w14:paraId="5CDDF979" w14:textId="612FD1BA" w:rsidR="0017350A" w:rsidRDefault="00185416" w:rsidP="0058111D">
            <w:pPr>
              <w:cnfStyle w:val="000000100000" w:firstRow="0" w:lastRow="0" w:firstColumn="0" w:lastColumn="0" w:oddVBand="0" w:evenVBand="0" w:oddHBand="1" w:evenHBand="0" w:firstRowFirstColumn="0" w:firstRowLastColumn="0" w:lastRowFirstColumn="0" w:lastRowLastColumn="0"/>
              <w:rPr>
                <w:rFonts w:ascii="Proxima Nova Lt" w:hAnsi="Proxima Nova Lt" w:cs="Arial"/>
                <w:b/>
                <w:sz w:val="32"/>
                <w:szCs w:val="32"/>
              </w:rPr>
            </w:pPr>
            <w:r>
              <w:rPr>
                <w:rFonts w:ascii="Proxima Nova Lt" w:hAnsi="Proxima Nova Lt"/>
                <w:b/>
                <w:sz w:val="32"/>
              </w:rPr>
              <w:t xml:space="preserve">PE </w:t>
            </w:r>
          </w:p>
          <w:p w14:paraId="0F77F8D8" w14:textId="77777777" w:rsidR="00185416" w:rsidRDefault="00185416" w:rsidP="0058111D">
            <w:pPr>
              <w:cnfStyle w:val="000000100000" w:firstRow="0" w:lastRow="0" w:firstColumn="0" w:lastColumn="0" w:oddVBand="0" w:evenVBand="0" w:oddHBand="1" w:evenHBand="0" w:firstRowFirstColumn="0" w:firstRowLastColumn="0" w:lastRowFirstColumn="0" w:lastRowLastColumn="0"/>
              <w:rPr>
                <w:rFonts w:ascii="Proxima Nova Lt" w:hAnsi="Proxima Nova Lt" w:cs="Arial"/>
                <w:b/>
                <w:sz w:val="32"/>
                <w:szCs w:val="32"/>
              </w:rPr>
            </w:pPr>
          </w:p>
          <w:p w14:paraId="6D59CF51" w14:textId="59AFF6AC" w:rsidR="00185416" w:rsidRPr="00185416" w:rsidRDefault="00185416" w:rsidP="0058111D">
            <w:pPr>
              <w:cnfStyle w:val="000000100000" w:firstRow="0" w:lastRow="0" w:firstColumn="0" w:lastColumn="0" w:oddVBand="0" w:evenVBand="0" w:oddHBand="1" w:evenHBand="0" w:firstRowFirstColumn="0" w:firstRowLastColumn="0" w:lastRowFirstColumn="0" w:lastRowLastColumn="0"/>
              <w:rPr>
                <w:rFonts w:ascii="Proxima Nova Lt" w:hAnsi="Proxima Nova Lt" w:cs="Arial"/>
                <w:bCs/>
                <w:sz w:val="32"/>
                <w:szCs w:val="32"/>
              </w:rPr>
            </w:pPr>
            <w:r>
              <w:rPr>
                <w:rFonts w:ascii="Proxima Nova Lt" w:hAnsi="Proxima Nova Lt"/>
                <w:sz w:val="32"/>
              </w:rPr>
              <w:t>Christopher Williams présente un aperçu du protocole d’entente du CAJDP.</w:t>
            </w:r>
          </w:p>
          <w:p w14:paraId="641AECBB" w14:textId="3542541A" w:rsidR="0017350A" w:rsidRDefault="0017350A" w:rsidP="0058111D">
            <w:pPr>
              <w:cnfStyle w:val="000000100000" w:firstRow="0" w:lastRow="0" w:firstColumn="0" w:lastColumn="0" w:oddVBand="0" w:evenVBand="0" w:oddHBand="1" w:evenHBand="0" w:firstRowFirstColumn="0" w:firstRowLastColumn="0" w:lastRowFirstColumn="0" w:lastRowLastColumn="0"/>
              <w:rPr>
                <w:rFonts w:ascii="Proxima Nova" w:hAnsi="Proxima Nova" w:cs="Calibri"/>
                <w:b/>
                <w:sz w:val="32"/>
                <w:szCs w:val="32"/>
              </w:rPr>
            </w:pPr>
          </w:p>
        </w:tc>
      </w:tr>
      <w:tr w:rsidR="00185416" w:rsidRPr="0058111D" w14:paraId="2FDACB5D" w14:textId="77777777" w:rsidTr="00594539">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left w:val="single" w:sz="4" w:space="0" w:color="auto"/>
              <w:bottom w:val="single" w:sz="4" w:space="0" w:color="auto"/>
              <w:right w:val="single" w:sz="4" w:space="0" w:color="auto"/>
            </w:tcBorders>
            <w:shd w:val="clear" w:color="auto" w:fill="auto"/>
          </w:tcPr>
          <w:p w14:paraId="469EC74F" w14:textId="77777777" w:rsidR="00C93A55" w:rsidRDefault="00C93A55" w:rsidP="0058111D">
            <w:pPr>
              <w:rPr>
                <w:rFonts w:ascii="Proxima Nova" w:hAnsi="Proxima Nova" w:cs="Calibri"/>
                <w:b w:val="0"/>
                <w:bCs w:val="0"/>
                <w:sz w:val="32"/>
                <w:szCs w:val="32"/>
              </w:rPr>
            </w:pPr>
          </w:p>
          <w:p w14:paraId="4779214B" w14:textId="08DDF8CF" w:rsidR="00185416" w:rsidRDefault="00185416" w:rsidP="0058111D">
            <w:pPr>
              <w:rPr>
                <w:rFonts w:ascii="Proxima Nova" w:hAnsi="Proxima Nova" w:cs="Calibri"/>
                <w:sz w:val="32"/>
                <w:szCs w:val="32"/>
              </w:rPr>
            </w:pPr>
            <w:r>
              <w:rPr>
                <w:rFonts w:ascii="Proxima Nova" w:hAnsi="Proxima Nova"/>
                <w:sz w:val="32"/>
              </w:rPr>
              <w:t xml:space="preserve">8 </w:t>
            </w:r>
          </w:p>
        </w:tc>
        <w:tc>
          <w:tcPr>
            <w:tcW w:w="9705" w:type="dxa"/>
            <w:tcBorders>
              <w:top w:val="single" w:sz="4" w:space="0" w:color="auto"/>
              <w:left w:val="single" w:sz="4" w:space="0" w:color="auto"/>
              <w:bottom w:val="single" w:sz="4" w:space="0" w:color="auto"/>
              <w:right w:val="single" w:sz="4" w:space="0" w:color="auto"/>
            </w:tcBorders>
            <w:shd w:val="clear" w:color="auto" w:fill="auto"/>
          </w:tcPr>
          <w:p w14:paraId="42476960" w14:textId="77777777" w:rsidR="00C93A55" w:rsidRDefault="00C93A55" w:rsidP="0058111D">
            <w:pPr>
              <w:cnfStyle w:val="000000000000" w:firstRow="0" w:lastRow="0" w:firstColumn="0" w:lastColumn="0" w:oddVBand="0" w:evenVBand="0" w:oddHBand="0" w:evenHBand="0" w:firstRowFirstColumn="0" w:firstRowLastColumn="0" w:lastRowFirstColumn="0" w:lastRowLastColumn="0"/>
              <w:rPr>
                <w:rFonts w:ascii="Proxima Nova Lt" w:hAnsi="Proxima Nova Lt" w:cs="Arial"/>
                <w:b/>
                <w:sz w:val="32"/>
                <w:szCs w:val="32"/>
              </w:rPr>
            </w:pPr>
          </w:p>
          <w:p w14:paraId="5DD89C58" w14:textId="5450FEAF" w:rsidR="00185416" w:rsidRDefault="00185416" w:rsidP="0058111D">
            <w:pPr>
              <w:cnfStyle w:val="000000000000" w:firstRow="0" w:lastRow="0" w:firstColumn="0" w:lastColumn="0" w:oddVBand="0" w:evenVBand="0" w:oddHBand="0" w:evenHBand="0" w:firstRowFirstColumn="0" w:firstRowLastColumn="0" w:lastRowFirstColumn="0" w:lastRowLastColumn="0"/>
              <w:rPr>
                <w:rFonts w:ascii="Proxima Nova Lt" w:hAnsi="Proxima Nova Lt" w:cs="Arial"/>
                <w:b/>
                <w:sz w:val="32"/>
                <w:szCs w:val="32"/>
              </w:rPr>
            </w:pPr>
            <w:r>
              <w:rPr>
                <w:rFonts w:ascii="Proxima Nova Lt" w:hAnsi="Proxima Nova Lt"/>
                <w:b/>
                <w:sz w:val="32"/>
              </w:rPr>
              <w:t xml:space="preserve">Compte rendu de la direction </w:t>
            </w:r>
          </w:p>
          <w:p w14:paraId="53C4A35D" w14:textId="77777777" w:rsidR="00185416" w:rsidRDefault="00185416" w:rsidP="0058111D">
            <w:pPr>
              <w:cnfStyle w:val="000000000000" w:firstRow="0" w:lastRow="0" w:firstColumn="0" w:lastColumn="0" w:oddVBand="0" w:evenVBand="0" w:oddHBand="0" w:evenHBand="0" w:firstRowFirstColumn="0" w:firstRowLastColumn="0" w:lastRowFirstColumn="0" w:lastRowLastColumn="0"/>
              <w:rPr>
                <w:rFonts w:ascii="Proxima Nova Lt" w:hAnsi="Proxima Nova Lt" w:cs="Arial"/>
                <w:b/>
                <w:sz w:val="32"/>
                <w:szCs w:val="32"/>
              </w:rPr>
            </w:pPr>
          </w:p>
          <w:p w14:paraId="718ADD8E" w14:textId="3B504EB1" w:rsidR="00185416" w:rsidRDefault="007E0256" w:rsidP="0058111D">
            <w:pPr>
              <w:cnfStyle w:val="000000000000" w:firstRow="0" w:lastRow="0" w:firstColumn="0" w:lastColumn="0" w:oddVBand="0" w:evenVBand="0" w:oddHBand="0" w:evenHBand="0" w:firstRowFirstColumn="0" w:firstRowLastColumn="0" w:lastRowFirstColumn="0" w:lastRowLastColumn="0"/>
              <w:rPr>
                <w:rFonts w:ascii="Proxima Nova Lt" w:hAnsi="Proxima Nova Lt" w:cs="Arial"/>
                <w:bCs/>
                <w:sz w:val="32"/>
                <w:szCs w:val="32"/>
              </w:rPr>
            </w:pPr>
            <w:r>
              <w:rPr>
                <w:rFonts w:ascii="Proxima Nova Lt" w:hAnsi="Proxima Nova Lt"/>
                <w:sz w:val="32"/>
              </w:rPr>
              <w:t xml:space="preserve">En l’absence du directeur général, le directeur des services juridiques et la dirigeante principale de l’administration présentent les mises à jour suivantes : </w:t>
            </w:r>
          </w:p>
          <w:p w14:paraId="5C221A97" w14:textId="12E7AC67" w:rsidR="007E0256" w:rsidRPr="003D47D6" w:rsidRDefault="007E0256" w:rsidP="0058111D">
            <w:pPr>
              <w:cnfStyle w:val="000000000000" w:firstRow="0" w:lastRow="0" w:firstColumn="0" w:lastColumn="0" w:oddVBand="0" w:evenVBand="0" w:oddHBand="0" w:evenHBand="0" w:firstRowFirstColumn="0" w:firstRowLastColumn="0" w:lastRowFirstColumn="0" w:lastRowLastColumn="0"/>
              <w:rPr>
                <w:rFonts w:ascii="Proxima Nova Lt" w:hAnsi="Proxima Nova Lt" w:cs="Arial"/>
                <w:bCs/>
                <w:sz w:val="32"/>
                <w:szCs w:val="32"/>
              </w:rPr>
            </w:pPr>
          </w:p>
          <w:p w14:paraId="035CCDFB" w14:textId="77777777" w:rsidR="003D47D6" w:rsidRPr="003D47D6" w:rsidRDefault="003D47D6" w:rsidP="003D47D6">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Proxima Nova Lt" w:hAnsi="Proxima Nova Lt" w:cs="Arial"/>
                <w:bCs/>
                <w:sz w:val="32"/>
                <w:szCs w:val="32"/>
              </w:rPr>
            </w:pPr>
            <w:r>
              <w:rPr>
                <w:rFonts w:ascii="Proxima Nova Lt" w:hAnsi="Proxima Nova Lt"/>
                <w:sz w:val="32"/>
              </w:rPr>
              <w:t xml:space="preserve">Mise à jour sur les négociations collectives </w:t>
            </w:r>
          </w:p>
          <w:p w14:paraId="0CFF0E78" w14:textId="5528C74A" w:rsidR="003D47D6" w:rsidRPr="003D47D6" w:rsidRDefault="003D47D6" w:rsidP="003D47D6">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Proxima Nova Lt" w:hAnsi="Proxima Nova Lt" w:cs="Arial"/>
                <w:b/>
                <w:sz w:val="32"/>
                <w:szCs w:val="32"/>
              </w:rPr>
            </w:pPr>
            <w:r>
              <w:rPr>
                <w:rFonts w:ascii="Proxima Nova Lt" w:hAnsi="Proxima Nova Lt"/>
                <w:sz w:val="32"/>
              </w:rPr>
              <w:t>Mise à jour sur la subvention stratégique de la Fondation du droit de l’Ontario</w:t>
            </w:r>
            <w:r>
              <w:rPr>
                <w:rFonts w:ascii="Proxima Nova Lt" w:hAnsi="Proxima Nova Lt"/>
                <w:b/>
                <w:sz w:val="32"/>
              </w:rPr>
              <w:t xml:space="preserve"> </w:t>
            </w:r>
          </w:p>
        </w:tc>
      </w:tr>
      <w:tr w:rsidR="009A4564" w:rsidRPr="0058111D" w14:paraId="218302DD" w14:textId="77777777" w:rsidTr="00594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left w:val="single" w:sz="4" w:space="0" w:color="auto"/>
              <w:bottom w:val="single" w:sz="4" w:space="0" w:color="auto"/>
              <w:right w:val="single" w:sz="4" w:space="0" w:color="auto"/>
            </w:tcBorders>
            <w:shd w:val="clear" w:color="auto" w:fill="auto"/>
          </w:tcPr>
          <w:p w14:paraId="0E7BDAAC" w14:textId="3A1196A0" w:rsidR="009A4564" w:rsidRDefault="009A4564" w:rsidP="0058111D">
            <w:pPr>
              <w:rPr>
                <w:rFonts w:ascii="Proxima Nova" w:hAnsi="Proxima Nova" w:cs="Calibri"/>
                <w:sz w:val="32"/>
                <w:szCs w:val="32"/>
              </w:rPr>
            </w:pPr>
            <w:r>
              <w:rPr>
                <w:rFonts w:ascii="Proxima Nova" w:hAnsi="Proxima Nova"/>
                <w:sz w:val="32"/>
              </w:rPr>
              <w:t>9</w:t>
            </w:r>
          </w:p>
        </w:tc>
        <w:tc>
          <w:tcPr>
            <w:tcW w:w="9705" w:type="dxa"/>
            <w:tcBorders>
              <w:top w:val="single" w:sz="4" w:space="0" w:color="auto"/>
              <w:left w:val="single" w:sz="4" w:space="0" w:color="auto"/>
              <w:bottom w:val="single" w:sz="4" w:space="0" w:color="auto"/>
              <w:right w:val="single" w:sz="4" w:space="0" w:color="auto"/>
            </w:tcBorders>
            <w:shd w:val="clear" w:color="auto" w:fill="auto"/>
          </w:tcPr>
          <w:p w14:paraId="208F0AB1" w14:textId="16B0DAE0" w:rsidR="00996F04" w:rsidRDefault="009A4564" w:rsidP="009A4564">
            <w:pPr>
              <w:pStyle w:val="Default"/>
              <w:cnfStyle w:val="000000100000" w:firstRow="0" w:lastRow="0" w:firstColumn="0" w:lastColumn="0" w:oddVBand="0" w:evenVBand="0" w:oddHBand="1" w:evenHBand="0" w:firstRowFirstColumn="0" w:firstRowLastColumn="0" w:lastRowFirstColumn="0" w:lastRowLastColumn="0"/>
              <w:rPr>
                <w:b/>
                <w:bCs/>
                <w:sz w:val="32"/>
                <w:szCs w:val="32"/>
              </w:rPr>
            </w:pPr>
            <w:r>
              <w:rPr>
                <w:b/>
                <w:sz w:val="32"/>
              </w:rPr>
              <w:t>Réunions de 2025-2026</w:t>
            </w:r>
          </w:p>
          <w:p w14:paraId="0C58C618" w14:textId="1872489D" w:rsidR="0017350A" w:rsidRPr="0017350A" w:rsidRDefault="0017350A" w:rsidP="003D47D6">
            <w:pPr>
              <w:pStyle w:val="Default"/>
              <w:cnfStyle w:val="000000100000" w:firstRow="0" w:lastRow="0" w:firstColumn="0" w:lastColumn="0" w:oddVBand="0" w:evenVBand="0" w:oddHBand="1" w:evenHBand="0" w:firstRowFirstColumn="0" w:firstRowLastColumn="0" w:lastRowFirstColumn="0" w:lastRowLastColumn="0"/>
              <w:rPr>
                <w:b/>
                <w:bCs/>
                <w:sz w:val="32"/>
                <w:szCs w:val="32"/>
              </w:rPr>
            </w:pPr>
          </w:p>
          <w:p w14:paraId="08C40923" w14:textId="77777777" w:rsidR="003D47D6" w:rsidRPr="003D47D6" w:rsidRDefault="0017350A" w:rsidP="00AD0585">
            <w:pPr>
              <w:pStyle w:val="Default"/>
              <w:numPr>
                <w:ilvl w:val="0"/>
                <w:numId w:val="6"/>
              </w:numPr>
              <w:cnfStyle w:val="000000100000" w:firstRow="0" w:lastRow="0" w:firstColumn="0" w:lastColumn="0" w:oddVBand="0" w:evenVBand="0" w:oddHBand="1" w:evenHBand="0" w:firstRowFirstColumn="0" w:firstRowLastColumn="0" w:lastRowFirstColumn="0" w:lastRowLastColumn="0"/>
              <w:rPr>
                <w:b/>
                <w:bCs/>
                <w:sz w:val="32"/>
                <w:szCs w:val="32"/>
              </w:rPr>
            </w:pPr>
            <w:r>
              <w:rPr>
                <w:rFonts w:ascii="Proxima Nova Lt" w:hAnsi="Proxima Nova Lt"/>
                <w:sz w:val="32"/>
              </w:rPr>
              <w:t>8 décembre 2025 – de 16 h 30 à 19 h 30</w:t>
            </w:r>
          </w:p>
          <w:p w14:paraId="6372ED26" w14:textId="675F6B50" w:rsidR="00996F04" w:rsidRPr="00AD0585" w:rsidRDefault="003D47D6" w:rsidP="00AD0585">
            <w:pPr>
              <w:pStyle w:val="Default"/>
              <w:numPr>
                <w:ilvl w:val="0"/>
                <w:numId w:val="6"/>
              </w:numPr>
              <w:cnfStyle w:val="000000100000" w:firstRow="0" w:lastRow="0" w:firstColumn="0" w:lastColumn="0" w:oddVBand="0" w:evenVBand="0" w:oddHBand="1" w:evenHBand="0" w:firstRowFirstColumn="0" w:firstRowLastColumn="0" w:lastRowFirstColumn="0" w:lastRowLastColumn="0"/>
              <w:rPr>
                <w:b/>
                <w:bCs/>
                <w:sz w:val="32"/>
                <w:szCs w:val="32"/>
              </w:rPr>
            </w:pPr>
            <w:r>
              <w:rPr>
                <w:rFonts w:ascii="Proxima Nova Lt" w:hAnsi="Proxima Nova Lt"/>
                <w:sz w:val="32"/>
              </w:rPr>
              <w:t xml:space="preserve">Réunion en personne du printemps – à déterminer  </w:t>
            </w:r>
          </w:p>
          <w:p w14:paraId="40809FE6" w14:textId="2A99F913" w:rsidR="009A4564" w:rsidRDefault="009A4564" w:rsidP="009A4564">
            <w:pPr>
              <w:pStyle w:val="Default"/>
              <w:cnfStyle w:val="000000100000" w:firstRow="0" w:lastRow="0" w:firstColumn="0" w:lastColumn="0" w:oddVBand="0" w:evenVBand="0" w:oddHBand="1" w:evenHBand="0" w:firstRowFirstColumn="0" w:firstRowLastColumn="0" w:lastRowFirstColumn="0" w:lastRowLastColumn="0"/>
              <w:rPr>
                <w:b/>
                <w:bCs/>
                <w:sz w:val="32"/>
                <w:szCs w:val="32"/>
              </w:rPr>
            </w:pPr>
            <w:r>
              <w:rPr>
                <w:b/>
                <w:sz w:val="32"/>
              </w:rPr>
              <w:t xml:space="preserve"> </w:t>
            </w:r>
          </w:p>
        </w:tc>
      </w:tr>
      <w:tr w:rsidR="0058111D" w:rsidRPr="0058111D" w14:paraId="310589DF" w14:textId="77777777" w:rsidTr="00594539">
        <w:trPr>
          <w:trHeight w:val="843"/>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left w:val="single" w:sz="4" w:space="0" w:color="auto"/>
              <w:bottom w:val="single" w:sz="4" w:space="0" w:color="auto"/>
              <w:right w:val="single" w:sz="4" w:space="0" w:color="auto"/>
            </w:tcBorders>
            <w:shd w:val="clear" w:color="auto" w:fill="auto"/>
          </w:tcPr>
          <w:p w14:paraId="63A529FA" w14:textId="0DCD6F28" w:rsidR="0058111D" w:rsidRPr="0058111D" w:rsidRDefault="009A4564" w:rsidP="0058111D">
            <w:pPr>
              <w:rPr>
                <w:rFonts w:ascii="Proxima Nova" w:hAnsi="Proxima Nova" w:cs="Calibri"/>
                <w:sz w:val="32"/>
                <w:szCs w:val="32"/>
              </w:rPr>
            </w:pPr>
            <w:r>
              <w:rPr>
                <w:rFonts w:ascii="Proxima Nova" w:hAnsi="Proxima Nova"/>
                <w:sz w:val="32"/>
              </w:rPr>
              <w:t>10</w:t>
            </w:r>
          </w:p>
        </w:tc>
        <w:tc>
          <w:tcPr>
            <w:tcW w:w="9705" w:type="dxa"/>
            <w:tcBorders>
              <w:top w:val="single" w:sz="4" w:space="0" w:color="auto"/>
              <w:left w:val="single" w:sz="4" w:space="0" w:color="auto"/>
              <w:bottom w:val="single" w:sz="4" w:space="0" w:color="auto"/>
              <w:right w:val="single" w:sz="4" w:space="0" w:color="auto"/>
            </w:tcBorders>
            <w:shd w:val="clear" w:color="auto" w:fill="auto"/>
          </w:tcPr>
          <w:p w14:paraId="52483E33" w14:textId="7777AE26" w:rsidR="0058111D" w:rsidRPr="0058111D" w:rsidRDefault="0058111D"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b/>
                <w:sz w:val="32"/>
                <w:szCs w:val="32"/>
              </w:rPr>
            </w:pPr>
            <w:r>
              <w:rPr>
                <w:rFonts w:ascii="Proxima Nova" w:hAnsi="Proxima Nova"/>
                <w:b/>
                <w:sz w:val="32"/>
              </w:rPr>
              <w:t>Levée de la séance du 29 octobre 2025</w:t>
            </w:r>
          </w:p>
          <w:p w14:paraId="38871753" w14:textId="77777777" w:rsidR="0058111D" w:rsidRPr="0058111D" w:rsidRDefault="0058111D"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b/>
                <w:sz w:val="32"/>
                <w:szCs w:val="32"/>
              </w:rPr>
            </w:pPr>
            <w:r>
              <w:rPr>
                <w:rFonts w:ascii="Proxima Nova" w:hAnsi="Proxima Nova"/>
                <w:b/>
                <w:sz w:val="32"/>
              </w:rPr>
              <w:t xml:space="preserve"> </w:t>
            </w:r>
          </w:p>
          <w:p w14:paraId="31969B1A" w14:textId="77777777" w:rsidR="0058111D" w:rsidRPr="0058111D" w:rsidRDefault="0058111D"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sz w:val="32"/>
                <w:szCs w:val="32"/>
              </w:rPr>
            </w:pPr>
            <w:r>
              <w:rPr>
                <w:rFonts w:ascii="Proxima Nova" w:hAnsi="Proxima Nova"/>
                <w:b/>
                <w:sz w:val="32"/>
              </w:rPr>
              <w:t>Motion</w:t>
            </w:r>
            <w:r>
              <w:rPr>
                <w:rFonts w:ascii="Proxima Nova" w:hAnsi="Proxima Nova"/>
                <w:sz w:val="32"/>
              </w:rPr>
              <w:t> : que la séance soit levée</w:t>
            </w:r>
          </w:p>
          <w:p w14:paraId="79C90703" w14:textId="0A2256F6" w:rsidR="0058111D" w:rsidRPr="00840CDB" w:rsidRDefault="0058111D"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sz w:val="32"/>
                <w:szCs w:val="32"/>
                <w:lang w:val="en-US"/>
              </w:rPr>
            </w:pPr>
            <w:r w:rsidRPr="00840CDB">
              <w:rPr>
                <w:rFonts w:ascii="Proxima Nova" w:hAnsi="Proxima Nova"/>
                <w:b/>
                <w:sz w:val="32"/>
                <w:lang w:val="en-US"/>
              </w:rPr>
              <w:t>P/A</w:t>
            </w:r>
            <w:r w:rsidRPr="00840CDB">
              <w:rPr>
                <w:rFonts w:ascii="Proxima Nova" w:hAnsi="Proxima Nova"/>
                <w:sz w:val="32"/>
                <w:lang w:val="en-US"/>
              </w:rPr>
              <w:t xml:space="preserve"> : Evelyn Ball et Mary Joe Freire </w:t>
            </w:r>
          </w:p>
          <w:p w14:paraId="69288172" w14:textId="77777777" w:rsidR="0058111D" w:rsidRDefault="0058111D"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sz w:val="32"/>
                <w:szCs w:val="32"/>
              </w:rPr>
            </w:pPr>
            <w:r>
              <w:rPr>
                <w:rFonts w:ascii="Proxima Nova" w:hAnsi="Proxima Nova"/>
                <w:sz w:val="32"/>
              </w:rPr>
              <w:t>La séance est levée.</w:t>
            </w:r>
          </w:p>
          <w:p w14:paraId="301F04BD" w14:textId="3D3B669A" w:rsidR="00485200" w:rsidRPr="0058111D" w:rsidRDefault="00485200"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b/>
                <w:sz w:val="32"/>
                <w:szCs w:val="32"/>
              </w:rPr>
            </w:pPr>
          </w:p>
        </w:tc>
      </w:tr>
    </w:tbl>
    <w:p w14:paraId="3C87073B" w14:textId="77777777" w:rsidR="0058111D" w:rsidRPr="0058111D" w:rsidRDefault="0058111D" w:rsidP="0058111D">
      <w:pPr>
        <w:spacing w:after="0" w:line="240" w:lineRule="auto"/>
        <w:contextualSpacing/>
        <w:jc w:val="both"/>
        <w:rPr>
          <w:rFonts w:ascii="Proxima Nova" w:eastAsia="Calibri" w:hAnsi="Proxima Nova" w:cs="Calibri"/>
          <w:kern w:val="0"/>
          <w:sz w:val="32"/>
          <w:szCs w:val="32"/>
          <w:lang w:val="en-CA"/>
          <w14:ligatures w14:val="none"/>
        </w:rPr>
      </w:pPr>
    </w:p>
    <w:p w14:paraId="232D2665" w14:textId="5531ABAE" w:rsidR="0058111D" w:rsidRPr="0058111D" w:rsidRDefault="0058111D" w:rsidP="0058111D">
      <w:pPr>
        <w:spacing w:after="0" w:line="240" w:lineRule="auto"/>
        <w:contextualSpacing/>
        <w:jc w:val="both"/>
        <w:rPr>
          <w:rFonts w:ascii="Proxima Nova" w:eastAsia="Calibri" w:hAnsi="Proxima Nova" w:cs="Calibri"/>
          <w:kern w:val="0"/>
          <w:sz w:val="32"/>
          <w:szCs w:val="32"/>
          <w14:ligatures w14:val="none"/>
        </w:rPr>
      </w:pPr>
      <w:r>
        <w:rPr>
          <w:rFonts w:ascii="Proxima Nova" w:hAnsi="Proxima Nova"/>
          <w:b/>
          <w:bCs/>
          <w:sz w:val="32"/>
        </w:rPr>
        <w:t>P/A</w:t>
      </w:r>
      <w:r>
        <w:rPr>
          <w:rFonts w:ascii="Proxima Nova" w:hAnsi="Proxima Nova"/>
          <w:sz w:val="32"/>
        </w:rPr>
        <w:t xml:space="preserve"> = proposé/appuyé, </w:t>
      </w:r>
      <w:r>
        <w:rPr>
          <w:rFonts w:ascii="Proxima Nova" w:hAnsi="Proxima Nova"/>
          <w:b/>
          <w:bCs/>
          <w:sz w:val="32"/>
        </w:rPr>
        <w:t>DPA</w:t>
      </w:r>
      <w:r>
        <w:rPr>
          <w:rFonts w:ascii="Proxima Nova" w:hAnsi="Proxima Nova"/>
          <w:sz w:val="32"/>
        </w:rPr>
        <w:t xml:space="preserve"> = dirigeante principale de l’administration, </w:t>
      </w:r>
      <w:r>
        <w:rPr>
          <w:rFonts w:ascii="Proxima Nova" w:hAnsi="Proxima Nova"/>
          <w:b/>
          <w:bCs/>
          <w:sz w:val="32"/>
        </w:rPr>
        <w:t>FDO</w:t>
      </w:r>
      <w:r>
        <w:rPr>
          <w:rFonts w:ascii="Proxima Nova" w:hAnsi="Proxima Nova"/>
          <w:sz w:val="32"/>
        </w:rPr>
        <w:t xml:space="preserve"> = Fondation du droit de l’Ontario, </w:t>
      </w:r>
      <w:r>
        <w:rPr>
          <w:rFonts w:ascii="Proxima Nova" w:hAnsi="Proxima Nova"/>
          <w:b/>
          <w:bCs/>
          <w:sz w:val="32"/>
        </w:rPr>
        <w:t>DG</w:t>
      </w:r>
      <w:r w:rsidR="00840CDB">
        <w:rPr>
          <w:rFonts w:ascii="Proxima Nova" w:hAnsi="Proxima Nova"/>
          <w:sz w:val="32"/>
        </w:rPr>
        <w:t> </w:t>
      </w:r>
      <w:r>
        <w:rPr>
          <w:rFonts w:ascii="Proxima Nova" w:hAnsi="Proxima Nova"/>
          <w:sz w:val="32"/>
        </w:rPr>
        <w:t>=</w:t>
      </w:r>
      <w:r w:rsidR="00840CDB">
        <w:rPr>
          <w:rFonts w:ascii="Proxima Nova" w:hAnsi="Proxima Nova"/>
          <w:sz w:val="32"/>
        </w:rPr>
        <w:t> </w:t>
      </w:r>
      <w:r>
        <w:rPr>
          <w:rFonts w:ascii="Proxima Nova" w:hAnsi="Proxima Nova"/>
          <w:sz w:val="32"/>
        </w:rPr>
        <w:t>directeur général</w:t>
      </w:r>
    </w:p>
    <w:p w14:paraId="386EA29C" w14:textId="77777777" w:rsidR="00674608" w:rsidRDefault="00674608"/>
    <w:sectPr w:rsidR="00674608" w:rsidSect="0058111D">
      <w:headerReference w:type="default" r:id="rId7"/>
      <w:pgSz w:w="12240" w:h="15840"/>
      <w:pgMar w:top="284" w:right="1440" w:bottom="284"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7076C" w14:textId="77777777" w:rsidR="00A606BB" w:rsidRDefault="00A606BB">
      <w:pPr>
        <w:spacing w:after="0" w:line="240" w:lineRule="auto"/>
      </w:pPr>
      <w:r>
        <w:separator/>
      </w:r>
    </w:p>
  </w:endnote>
  <w:endnote w:type="continuationSeparator" w:id="0">
    <w:p w14:paraId="0B4C2B37" w14:textId="77777777" w:rsidR="00A606BB" w:rsidRDefault="00A60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Lt">
    <w:altName w:val="Tahoma"/>
    <w:panose1 w:val="00000000000000000000"/>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DC25E" w14:textId="77777777" w:rsidR="00A606BB" w:rsidRDefault="00A606BB">
      <w:pPr>
        <w:spacing w:after="0" w:line="240" w:lineRule="auto"/>
      </w:pPr>
      <w:r>
        <w:separator/>
      </w:r>
    </w:p>
  </w:footnote>
  <w:footnote w:type="continuationSeparator" w:id="0">
    <w:p w14:paraId="49D000C4" w14:textId="77777777" w:rsidR="00A606BB" w:rsidRDefault="00A60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436456"/>
      <w:docPartObj>
        <w:docPartGallery w:val="Page Numbers (Top of Page)"/>
        <w:docPartUnique/>
      </w:docPartObj>
    </w:sdtPr>
    <w:sdtEndPr>
      <w:rPr>
        <w:noProof/>
      </w:rPr>
    </w:sdtEndPr>
    <w:sdtContent>
      <w:p w14:paraId="72D20C9F" w14:textId="3ABD3D7E" w:rsidR="007E14A8" w:rsidRDefault="007E14A8">
        <w:pPr>
          <w:pStyle w:val="Header"/>
          <w:jc w:val="right"/>
        </w:pPr>
        <w:r>
          <w:fldChar w:fldCharType="begin"/>
        </w:r>
        <w:r>
          <w:instrText xml:space="preserve"> PAGE   \* MERGEFORMAT </w:instrText>
        </w:r>
        <w:r>
          <w:fldChar w:fldCharType="separate"/>
        </w:r>
        <w:r>
          <w:t>2</w:t>
        </w:r>
        <w:r>
          <w:fldChar w:fldCharType="end"/>
        </w:r>
      </w:p>
    </w:sdtContent>
  </w:sdt>
  <w:p w14:paraId="0FCC9DC3" w14:textId="77777777" w:rsidR="00416493" w:rsidRDefault="00416493" w:rsidP="00607648">
    <w:pPr>
      <w:pStyle w:val="Header"/>
      <w:tabs>
        <w:tab w:val="clear" w:pos="9360"/>
        <w:tab w:val="right" w:pos="10065"/>
      </w:tabs>
      <w:ind w:right="-84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8A4"/>
    <w:multiLevelType w:val="hybridMultilevel"/>
    <w:tmpl w:val="5044D2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A3739"/>
    <w:multiLevelType w:val="hybridMultilevel"/>
    <w:tmpl w:val="40241F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D0A06"/>
    <w:multiLevelType w:val="hybridMultilevel"/>
    <w:tmpl w:val="C99C0E78"/>
    <w:lvl w:ilvl="0" w:tplc="50A665A2">
      <w:start w:val="1"/>
      <w:numFmt w:val="lowerLetter"/>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503EA"/>
    <w:multiLevelType w:val="hybridMultilevel"/>
    <w:tmpl w:val="3580CB7E"/>
    <w:lvl w:ilvl="0" w:tplc="40265184">
      <w:start w:val="1"/>
      <w:numFmt w:val="lowerLetter"/>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152EC"/>
    <w:multiLevelType w:val="hybridMultilevel"/>
    <w:tmpl w:val="1D30068A"/>
    <w:lvl w:ilvl="0" w:tplc="5178DB1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5202D1"/>
    <w:multiLevelType w:val="hybridMultilevel"/>
    <w:tmpl w:val="653E5044"/>
    <w:lvl w:ilvl="0" w:tplc="0DAE0E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353A0"/>
    <w:multiLevelType w:val="hybridMultilevel"/>
    <w:tmpl w:val="EE82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B67174"/>
    <w:multiLevelType w:val="hybridMultilevel"/>
    <w:tmpl w:val="1CCAD2F2"/>
    <w:lvl w:ilvl="0" w:tplc="1786F434">
      <w:start w:val="1"/>
      <w:numFmt w:val="lowerLetter"/>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6C209D"/>
    <w:multiLevelType w:val="hybridMultilevel"/>
    <w:tmpl w:val="9D20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7B1C29"/>
    <w:multiLevelType w:val="hybridMultilevel"/>
    <w:tmpl w:val="119E31FC"/>
    <w:lvl w:ilvl="0" w:tplc="F54C0C7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B83B4C"/>
    <w:multiLevelType w:val="hybridMultilevel"/>
    <w:tmpl w:val="7584AD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4734BC"/>
    <w:multiLevelType w:val="hybridMultilevel"/>
    <w:tmpl w:val="97AA0264"/>
    <w:lvl w:ilvl="0" w:tplc="16DA26A8">
      <w:start w:val="1"/>
      <w:numFmt w:val="lowerLetter"/>
      <w:lvlText w:val="%1)"/>
      <w:lvlJc w:val="left"/>
      <w:pPr>
        <w:ind w:left="720" w:hanging="360"/>
      </w:pPr>
      <w:rPr>
        <w:rFonts w:ascii="Proxima Nova Lt" w:eastAsiaTheme="majorEastAsia" w:hAnsi="Proxima Nova Lt" w:cs="Arial"/>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471771F"/>
    <w:multiLevelType w:val="hybridMultilevel"/>
    <w:tmpl w:val="73C85AC0"/>
    <w:lvl w:ilvl="0" w:tplc="F9F84520">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1678617">
    <w:abstractNumId w:val="0"/>
  </w:num>
  <w:num w:numId="2" w16cid:durableId="969936284">
    <w:abstractNumId w:val="6"/>
  </w:num>
  <w:num w:numId="3" w16cid:durableId="1108426021">
    <w:abstractNumId w:val="9"/>
  </w:num>
  <w:num w:numId="4" w16cid:durableId="1535776480">
    <w:abstractNumId w:val="4"/>
  </w:num>
  <w:num w:numId="5" w16cid:durableId="545219298">
    <w:abstractNumId w:val="10"/>
  </w:num>
  <w:num w:numId="6" w16cid:durableId="1837108867">
    <w:abstractNumId w:val="8"/>
  </w:num>
  <w:num w:numId="7" w16cid:durableId="911692673">
    <w:abstractNumId w:val="3"/>
  </w:num>
  <w:num w:numId="8" w16cid:durableId="1850173287">
    <w:abstractNumId w:val="1"/>
  </w:num>
  <w:num w:numId="9" w16cid:durableId="2013676031">
    <w:abstractNumId w:val="11"/>
  </w:num>
  <w:num w:numId="10" w16cid:durableId="1142816790">
    <w:abstractNumId w:val="12"/>
  </w:num>
  <w:num w:numId="11" w16cid:durableId="1571110517">
    <w:abstractNumId w:val="2"/>
  </w:num>
  <w:num w:numId="12" w16cid:durableId="1246649780">
    <w:abstractNumId w:val="5"/>
  </w:num>
  <w:num w:numId="13" w16cid:durableId="6850630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1D"/>
    <w:rsid w:val="00003D8E"/>
    <w:rsid w:val="0006146D"/>
    <w:rsid w:val="000A2D38"/>
    <w:rsid w:val="000C1056"/>
    <w:rsid w:val="000E36E3"/>
    <w:rsid w:val="001177B5"/>
    <w:rsid w:val="00120EC1"/>
    <w:rsid w:val="0017350A"/>
    <w:rsid w:val="00185416"/>
    <w:rsid w:val="001A0E15"/>
    <w:rsid w:val="001B1192"/>
    <w:rsid w:val="001B25FB"/>
    <w:rsid w:val="00222C3A"/>
    <w:rsid w:val="002C4311"/>
    <w:rsid w:val="002E3A00"/>
    <w:rsid w:val="00315F0F"/>
    <w:rsid w:val="00341AFA"/>
    <w:rsid w:val="00352B57"/>
    <w:rsid w:val="003540DE"/>
    <w:rsid w:val="00381104"/>
    <w:rsid w:val="00385497"/>
    <w:rsid w:val="00394D95"/>
    <w:rsid w:val="003B0AAC"/>
    <w:rsid w:val="003D47D6"/>
    <w:rsid w:val="00416493"/>
    <w:rsid w:val="0042503C"/>
    <w:rsid w:val="00485200"/>
    <w:rsid w:val="00497111"/>
    <w:rsid w:val="004B68E9"/>
    <w:rsid w:val="004F0B30"/>
    <w:rsid w:val="00502747"/>
    <w:rsid w:val="00573C7D"/>
    <w:rsid w:val="0058111D"/>
    <w:rsid w:val="005B6A9D"/>
    <w:rsid w:val="0065743B"/>
    <w:rsid w:val="006640A8"/>
    <w:rsid w:val="00670386"/>
    <w:rsid w:val="00674608"/>
    <w:rsid w:val="006904E2"/>
    <w:rsid w:val="006D7608"/>
    <w:rsid w:val="006E4BFE"/>
    <w:rsid w:val="006F39C6"/>
    <w:rsid w:val="00722997"/>
    <w:rsid w:val="00742BCC"/>
    <w:rsid w:val="007542EB"/>
    <w:rsid w:val="00781A75"/>
    <w:rsid w:val="0079585E"/>
    <w:rsid w:val="007C0589"/>
    <w:rsid w:val="007C79FE"/>
    <w:rsid w:val="007E0256"/>
    <w:rsid w:val="007E14A8"/>
    <w:rsid w:val="00840CDB"/>
    <w:rsid w:val="00873D1E"/>
    <w:rsid w:val="00893CD1"/>
    <w:rsid w:val="00897AF8"/>
    <w:rsid w:val="008A25D1"/>
    <w:rsid w:val="008C6D06"/>
    <w:rsid w:val="008D66C9"/>
    <w:rsid w:val="008E69C6"/>
    <w:rsid w:val="008F3366"/>
    <w:rsid w:val="009468F5"/>
    <w:rsid w:val="009679C6"/>
    <w:rsid w:val="00972237"/>
    <w:rsid w:val="00996F04"/>
    <w:rsid w:val="009A4564"/>
    <w:rsid w:val="009D618A"/>
    <w:rsid w:val="009F7943"/>
    <w:rsid w:val="00A606BB"/>
    <w:rsid w:val="00AB47DF"/>
    <w:rsid w:val="00AD0585"/>
    <w:rsid w:val="00B6201C"/>
    <w:rsid w:val="00B90853"/>
    <w:rsid w:val="00BD5DED"/>
    <w:rsid w:val="00BF4A1F"/>
    <w:rsid w:val="00BF5DF9"/>
    <w:rsid w:val="00C0411C"/>
    <w:rsid w:val="00C30658"/>
    <w:rsid w:val="00C633A7"/>
    <w:rsid w:val="00C67C17"/>
    <w:rsid w:val="00C865BF"/>
    <w:rsid w:val="00C93A55"/>
    <w:rsid w:val="00CB2164"/>
    <w:rsid w:val="00D602C5"/>
    <w:rsid w:val="00D83305"/>
    <w:rsid w:val="00DB3E3F"/>
    <w:rsid w:val="00DE1E24"/>
    <w:rsid w:val="00DF4C8C"/>
    <w:rsid w:val="00E01B64"/>
    <w:rsid w:val="00EE423E"/>
    <w:rsid w:val="00EE4819"/>
    <w:rsid w:val="00EF7AF2"/>
    <w:rsid w:val="00F01B93"/>
    <w:rsid w:val="00F1022C"/>
    <w:rsid w:val="00F7513F"/>
    <w:rsid w:val="00F76DF4"/>
    <w:rsid w:val="00FD08D2"/>
    <w:rsid w:val="00FF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A5B45"/>
  <w15:chartTrackingRefBased/>
  <w15:docId w15:val="{890546DB-C187-4339-BB59-A4C8FFB7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11D"/>
    <w:rPr>
      <w:rFonts w:eastAsiaTheme="majorEastAsia" w:cstheme="majorBidi"/>
      <w:color w:val="272727" w:themeColor="text1" w:themeTint="D8"/>
    </w:rPr>
  </w:style>
  <w:style w:type="paragraph" w:styleId="Title">
    <w:name w:val="Title"/>
    <w:basedOn w:val="Normal"/>
    <w:next w:val="Normal"/>
    <w:link w:val="TitleChar"/>
    <w:uiPriority w:val="10"/>
    <w:qFormat/>
    <w:rsid w:val="00581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11D"/>
    <w:pPr>
      <w:spacing w:before="160"/>
      <w:jc w:val="center"/>
    </w:pPr>
    <w:rPr>
      <w:i/>
      <w:iCs/>
      <w:color w:val="404040" w:themeColor="text1" w:themeTint="BF"/>
    </w:rPr>
  </w:style>
  <w:style w:type="character" w:customStyle="1" w:styleId="QuoteChar">
    <w:name w:val="Quote Char"/>
    <w:basedOn w:val="DefaultParagraphFont"/>
    <w:link w:val="Quote"/>
    <w:uiPriority w:val="29"/>
    <w:rsid w:val="0058111D"/>
    <w:rPr>
      <w:i/>
      <w:iCs/>
      <w:color w:val="404040" w:themeColor="text1" w:themeTint="BF"/>
    </w:rPr>
  </w:style>
  <w:style w:type="paragraph" w:styleId="ListParagraph">
    <w:name w:val="List Paragraph"/>
    <w:basedOn w:val="Normal"/>
    <w:link w:val="ListParagraphChar"/>
    <w:uiPriority w:val="34"/>
    <w:qFormat/>
    <w:rsid w:val="0058111D"/>
    <w:pPr>
      <w:ind w:left="720"/>
      <w:contextualSpacing/>
    </w:pPr>
  </w:style>
  <w:style w:type="character" w:styleId="IntenseEmphasis">
    <w:name w:val="Intense Emphasis"/>
    <w:basedOn w:val="DefaultParagraphFont"/>
    <w:uiPriority w:val="21"/>
    <w:qFormat/>
    <w:rsid w:val="0058111D"/>
    <w:rPr>
      <w:i/>
      <w:iCs/>
      <w:color w:val="0F4761" w:themeColor="accent1" w:themeShade="BF"/>
    </w:rPr>
  </w:style>
  <w:style w:type="paragraph" w:styleId="IntenseQuote">
    <w:name w:val="Intense Quote"/>
    <w:basedOn w:val="Normal"/>
    <w:next w:val="Normal"/>
    <w:link w:val="IntenseQuoteChar"/>
    <w:uiPriority w:val="30"/>
    <w:qFormat/>
    <w:rsid w:val="00581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11D"/>
    <w:rPr>
      <w:i/>
      <w:iCs/>
      <w:color w:val="0F4761" w:themeColor="accent1" w:themeShade="BF"/>
    </w:rPr>
  </w:style>
  <w:style w:type="character" w:styleId="IntenseReference">
    <w:name w:val="Intense Reference"/>
    <w:basedOn w:val="DefaultParagraphFont"/>
    <w:uiPriority w:val="32"/>
    <w:qFormat/>
    <w:rsid w:val="0058111D"/>
    <w:rPr>
      <w:b/>
      <w:bCs/>
      <w:smallCaps/>
      <w:color w:val="0F4761" w:themeColor="accent1" w:themeShade="BF"/>
      <w:spacing w:val="5"/>
    </w:rPr>
  </w:style>
  <w:style w:type="paragraph" w:styleId="Header">
    <w:name w:val="header"/>
    <w:basedOn w:val="Normal"/>
    <w:link w:val="HeaderChar"/>
    <w:uiPriority w:val="99"/>
    <w:unhideWhenUsed/>
    <w:rsid w:val="00581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11D"/>
  </w:style>
  <w:style w:type="table" w:customStyle="1" w:styleId="MediumGrid2-Accent31">
    <w:name w:val="Medium Grid 2 - Accent 31"/>
    <w:basedOn w:val="TableNormal"/>
    <w:next w:val="MediumGrid2-Accent3"/>
    <w:uiPriority w:val="68"/>
    <w:rsid w:val="0058111D"/>
    <w:pPr>
      <w:spacing w:after="0" w:line="240" w:lineRule="auto"/>
    </w:pPr>
    <w:rPr>
      <w:rFonts w:ascii="Cambria" w:eastAsia="MS Gothic" w:hAnsi="Cambria" w:cs="Times New Roman"/>
      <w:color w:val="000000"/>
      <w:kern w:val="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581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paragraph" w:styleId="Revision">
    <w:name w:val="Revision"/>
    <w:hidden/>
    <w:uiPriority w:val="99"/>
    <w:semiHidden/>
    <w:rsid w:val="00C865BF"/>
    <w:pPr>
      <w:spacing w:after="0" w:line="240" w:lineRule="auto"/>
    </w:pPr>
  </w:style>
  <w:style w:type="paragraph" w:customStyle="1" w:styleId="Default">
    <w:name w:val="Default"/>
    <w:rsid w:val="009A4564"/>
    <w:pPr>
      <w:autoSpaceDE w:val="0"/>
      <w:autoSpaceDN w:val="0"/>
      <w:adjustRightInd w:val="0"/>
      <w:spacing w:after="0" w:line="240" w:lineRule="auto"/>
    </w:pPr>
    <w:rPr>
      <w:rFonts w:ascii="Tahoma" w:hAnsi="Tahoma" w:cs="Tahoma"/>
      <w:color w:val="000000"/>
      <w:kern w:val="0"/>
      <w:sz w:val="24"/>
      <w:szCs w:val="24"/>
    </w:rPr>
  </w:style>
  <w:style w:type="paragraph" w:styleId="Footer">
    <w:name w:val="footer"/>
    <w:basedOn w:val="Normal"/>
    <w:link w:val="FooterChar"/>
    <w:uiPriority w:val="99"/>
    <w:unhideWhenUsed/>
    <w:rsid w:val="007E1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4A8"/>
  </w:style>
  <w:style w:type="character" w:styleId="CommentReference">
    <w:name w:val="annotation reference"/>
    <w:basedOn w:val="DefaultParagraphFont"/>
    <w:uiPriority w:val="99"/>
    <w:semiHidden/>
    <w:unhideWhenUsed/>
    <w:rsid w:val="00C0411C"/>
    <w:rPr>
      <w:sz w:val="16"/>
      <w:szCs w:val="16"/>
    </w:rPr>
  </w:style>
  <w:style w:type="paragraph" w:styleId="CommentText">
    <w:name w:val="annotation text"/>
    <w:basedOn w:val="Normal"/>
    <w:link w:val="CommentTextChar"/>
    <w:uiPriority w:val="99"/>
    <w:unhideWhenUsed/>
    <w:rsid w:val="00C0411C"/>
    <w:pPr>
      <w:spacing w:line="240" w:lineRule="auto"/>
    </w:pPr>
    <w:rPr>
      <w:sz w:val="20"/>
      <w:szCs w:val="20"/>
    </w:rPr>
  </w:style>
  <w:style w:type="character" w:customStyle="1" w:styleId="CommentTextChar">
    <w:name w:val="Comment Text Char"/>
    <w:basedOn w:val="DefaultParagraphFont"/>
    <w:link w:val="CommentText"/>
    <w:uiPriority w:val="99"/>
    <w:rsid w:val="00C0411C"/>
    <w:rPr>
      <w:sz w:val="20"/>
      <w:szCs w:val="20"/>
    </w:rPr>
  </w:style>
  <w:style w:type="paragraph" w:styleId="CommentSubject">
    <w:name w:val="annotation subject"/>
    <w:basedOn w:val="CommentText"/>
    <w:next w:val="CommentText"/>
    <w:link w:val="CommentSubjectChar"/>
    <w:uiPriority w:val="99"/>
    <w:semiHidden/>
    <w:unhideWhenUsed/>
    <w:rsid w:val="00C0411C"/>
    <w:rPr>
      <w:b/>
      <w:bCs/>
    </w:rPr>
  </w:style>
  <w:style w:type="character" w:customStyle="1" w:styleId="CommentSubjectChar">
    <w:name w:val="Comment Subject Char"/>
    <w:basedOn w:val="CommentTextChar"/>
    <w:link w:val="CommentSubject"/>
    <w:uiPriority w:val="99"/>
    <w:semiHidden/>
    <w:rsid w:val="00C0411C"/>
    <w:rPr>
      <w:b/>
      <w:bCs/>
      <w:sz w:val="20"/>
      <w:szCs w:val="20"/>
    </w:rPr>
  </w:style>
  <w:style w:type="character" w:customStyle="1" w:styleId="ListParagraphChar">
    <w:name w:val="List Paragraph Char"/>
    <w:basedOn w:val="DefaultParagraphFont"/>
    <w:link w:val="ListParagraph"/>
    <w:uiPriority w:val="34"/>
    <w:rsid w:val="00173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2625</Characters>
  <Application>Microsoft Office Word</Application>
  <DocSecurity>0</DocSecurity>
  <Lines>119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Reyes</dc:creator>
  <cp:keywords/>
  <dc:description/>
  <cp:lastModifiedBy>Stephanie Reyes</cp:lastModifiedBy>
  <cp:revision>3</cp:revision>
  <cp:lastPrinted>2025-12-16T17:44:00Z</cp:lastPrinted>
  <dcterms:created xsi:type="dcterms:W3CDTF">2025-12-16T17:44:00Z</dcterms:created>
  <dcterms:modified xsi:type="dcterms:W3CDTF">2025-12-16T17:44:00Z</dcterms:modified>
</cp:coreProperties>
</file>